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5A798" w14:textId="77777777" w:rsidR="009E4306" w:rsidRPr="00AD5DDA" w:rsidRDefault="007B4200" w:rsidP="007B4200">
      <w:pPr>
        <w:rPr>
          <w:b/>
          <w:sz w:val="44"/>
          <w:szCs w:val="44"/>
        </w:rPr>
      </w:pPr>
      <w:r w:rsidRPr="00AD5DDA">
        <w:rPr>
          <w:b/>
          <w:noProof/>
          <w:sz w:val="44"/>
          <w:szCs w:val="44"/>
        </w:rPr>
        <w:drawing>
          <wp:anchor distT="0" distB="0" distL="114300" distR="114300" simplePos="0" relativeHeight="251660800" behindDoc="0" locked="0" layoutInCell="1" allowOverlap="1" wp14:anchorId="608D75C0" wp14:editId="17D05296">
            <wp:simplePos x="0" y="0"/>
            <wp:positionH relativeFrom="column">
              <wp:posOffset>5616575</wp:posOffset>
            </wp:positionH>
            <wp:positionV relativeFrom="paragraph">
              <wp:posOffset>-1270</wp:posOffset>
            </wp:positionV>
            <wp:extent cx="847303" cy="107442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白底正面_1寸真正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69" cy="1082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4479C" w:rsidRPr="00AD5DDA">
        <w:rPr>
          <w:b/>
          <w:sz w:val="44"/>
          <w:szCs w:val="44"/>
        </w:rPr>
        <w:t>Chenxi</w:t>
      </w:r>
      <w:proofErr w:type="spellEnd"/>
      <w:r w:rsidR="0034479C" w:rsidRPr="00AD5DDA">
        <w:rPr>
          <w:b/>
          <w:sz w:val="44"/>
          <w:szCs w:val="44"/>
        </w:rPr>
        <w:t xml:space="preserve"> (Erika) Lu</w:t>
      </w:r>
    </w:p>
    <w:p w14:paraId="1588D799" w14:textId="28455ACC" w:rsidR="0034479C" w:rsidRPr="00C11035" w:rsidRDefault="000D64B6" w:rsidP="00C11035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t>S1021</w:t>
      </w:r>
      <w:r w:rsidR="00B87F88">
        <w:rPr>
          <w:sz w:val="20"/>
          <w:szCs w:val="20"/>
        </w:rPr>
        <w:t xml:space="preserve"> </w:t>
      </w:r>
      <w:proofErr w:type="spellStart"/>
      <w:r w:rsidR="00B87F88">
        <w:rPr>
          <w:sz w:val="20"/>
          <w:szCs w:val="20"/>
        </w:rPr>
        <w:t>Mengminwei</w:t>
      </w:r>
      <w:proofErr w:type="spellEnd"/>
      <w:r w:rsidR="00B87F88">
        <w:rPr>
          <w:sz w:val="20"/>
          <w:szCs w:val="20"/>
        </w:rPr>
        <w:t xml:space="preserve"> Science Building</w:t>
      </w:r>
      <w:r w:rsidR="0034479C" w:rsidRPr="00C11035">
        <w:rPr>
          <w:sz w:val="20"/>
          <w:szCs w:val="20"/>
        </w:rPr>
        <w:t xml:space="preserve">| </w:t>
      </w:r>
      <w:r w:rsidR="00B87F88">
        <w:rPr>
          <w:sz w:val="20"/>
          <w:szCs w:val="20"/>
        </w:rPr>
        <w:t xml:space="preserve">Tsinghua </w:t>
      </w:r>
      <w:proofErr w:type="spellStart"/>
      <w:r w:rsidR="00B87F88">
        <w:rPr>
          <w:sz w:val="20"/>
          <w:szCs w:val="20"/>
        </w:rPr>
        <w:t>University|</w:t>
      </w:r>
      <w:r w:rsidR="0034479C" w:rsidRPr="00C11035">
        <w:rPr>
          <w:sz w:val="20"/>
          <w:szCs w:val="20"/>
        </w:rPr>
        <w:t>Ha</w:t>
      </w:r>
      <w:r w:rsidR="00DB06D0" w:rsidRPr="00C11035">
        <w:rPr>
          <w:sz w:val="20"/>
          <w:szCs w:val="20"/>
        </w:rPr>
        <w:t>idian</w:t>
      </w:r>
      <w:proofErr w:type="spellEnd"/>
      <w:r w:rsidR="00DB06D0" w:rsidRPr="00C11035">
        <w:rPr>
          <w:sz w:val="20"/>
          <w:szCs w:val="20"/>
        </w:rPr>
        <w:t xml:space="preserve"> District | Beijing, 100084</w:t>
      </w:r>
      <w:r w:rsidR="0034479C" w:rsidRPr="00C11035">
        <w:rPr>
          <w:sz w:val="20"/>
          <w:szCs w:val="20"/>
        </w:rPr>
        <w:t xml:space="preserve"> |</w:t>
      </w:r>
    </w:p>
    <w:p w14:paraId="3DC3D682" w14:textId="46EC6ABF" w:rsidR="00F65E8B" w:rsidRPr="00C11035" w:rsidRDefault="000D64B6" w:rsidP="00C11035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t>44</w:t>
      </w:r>
      <w:r>
        <w:rPr>
          <w:rFonts w:hint="eastAsia"/>
          <w:sz w:val="20"/>
          <w:szCs w:val="20"/>
        </w:rPr>
        <w:t>(0)77510084772</w:t>
      </w:r>
      <w:r w:rsidR="00B652CF" w:rsidRPr="00C11035">
        <w:rPr>
          <w:sz w:val="20"/>
          <w:szCs w:val="20"/>
        </w:rPr>
        <w:t xml:space="preserve"> | </w:t>
      </w:r>
      <w:r w:rsidR="00B87F88">
        <w:rPr>
          <w:sz w:val="20"/>
          <w:szCs w:val="20"/>
        </w:rPr>
        <w:t>lucx16@mails.tsinghua.edu.cn</w:t>
      </w:r>
    </w:p>
    <w:p w14:paraId="1D090F79" w14:textId="77777777" w:rsidR="009D18C1" w:rsidRPr="00C11035" w:rsidRDefault="00216272" w:rsidP="00C11035">
      <w:pPr>
        <w:pStyle w:val="Default"/>
        <w:spacing w:beforeLines="100" w:before="312" w:line="300" w:lineRule="exact"/>
        <w:rPr>
          <w:b/>
          <w:sz w:val="21"/>
          <w:szCs w:val="21"/>
          <w:u w:val="single"/>
        </w:rPr>
      </w:pPr>
      <w:r w:rsidRPr="00C11035">
        <w:rPr>
          <w:b/>
          <w:color w:val="auto"/>
          <w:sz w:val="21"/>
          <w:szCs w:val="21"/>
          <w:u w:val="single"/>
        </w:rPr>
        <w:t>EDUCATION</w:t>
      </w:r>
      <w:r w:rsidR="00D56BA2" w:rsidRPr="00C11035">
        <w:rPr>
          <w:b/>
          <w:color w:val="auto"/>
          <w:sz w:val="21"/>
          <w:szCs w:val="21"/>
          <w:u w:val="single"/>
        </w:rPr>
        <w:t xml:space="preserve"> </w:t>
      </w:r>
      <w:r w:rsidR="00603C33" w:rsidRPr="00C11035">
        <w:rPr>
          <w:b/>
          <w:color w:val="auto"/>
          <w:sz w:val="21"/>
          <w:szCs w:val="21"/>
          <w:u w:val="single"/>
        </w:rPr>
        <w:t xml:space="preserve">                                                     </w:t>
      </w:r>
      <w:r w:rsidR="00D56BA2" w:rsidRPr="00C11035">
        <w:rPr>
          <w:b/>
          <w:color w:val="auto"/>
          <w:sz w:val="21"/>
          <w:szCs w:val="21"/>
          <w:u w:val="single"/>
        </w:rPr>
        <w:t xml:space="preserve"> </w:t>
      </w:r>
      <w:r w:rsidR="00603C33" w:rsidRPr="00C11035">
        <w:rPr>
          <w:b/>
          <w:color w:val="auto"/>
          <w:sz w:val="21"/>
          <w:szCs w:val="21"/>
          <w:u w:val="single"/>
        </w:rPr>
        <w:t xml:space="preserve">        </w:t>
      </w:r>
      <w:r w:rsidR="00D56BA2" w:rsidRPr="00C11035">
        <w:rPr>
          <w:b/>
          <w:color w:val="auto"/>
          <w:sz w:val="21"/>
          <w:szCs w:val="21"/>
          <w:u w:val="single"/>
        </w:rPr>
        <w:t xml:space="preserve">     </w:t>
      </w:r>
      <w:r w:rsidR="005C7E7D" w:rsidRPr="00C11035">
        <w:rPr>
          <w:b/>
          <w:color w:val="auto"/>
          <w:sz w:val="21"/>
          <w:szCs w:val="21"/>
          <w:u w:val="single"/>
        </w:rPr>
        <w:t xml:space="preserve">                                   </w:t>
      </w:r>
      <w:r w:rsidR="00333499" w:rsidRPr="00C11035">
        <w:rPr>
          <w:b/>
          <w:color w:val="auto"/>
          <w:sz w:val="21"/>
          <w:szCs w:val="21"/>
          <w:u w:val="single"/>
        </w:rPr>
        <w:t xml:space="preserve">                                         </w:t>
      </w:r>
      <w:r w:rsidR="00333499" w:rsidRPr="00C11035">
        <w:rPr>
          <w:b/>
          <w:sz w:val="21"/>
          <w:szCs w:val="21"/>
          <w:u w:val="single"/>
        </w:rPr>
        <w:t xml:space="preserve">  </w:t>
      </w:r>
      <w:r w:rsidR="009D18C1" w:rsidRPr="00C11035">
        <w:rPr>
          <w:sz w:val="21"/>
          <w:szCs w:val="21"/>
        </w:rPr>
        <w:t xml:space="preserve">        </w:t>
      </w:r>
      <w:r w:rsidR="00333499" w:rsidRPr="00C11035">
        <w:rPr>
          <w:sz w:val="21"/>
          <w:szCs w:val="21"/>
        </w:rPr>
        <w:t xml:space="preserve">                        </w:t>
      </w:r>
      <w:r w:rsidR="00395C4D" w:rsidRPr="00C11035">
        <w:rPr>
          <w:sz w:val="21"/>
          <w:szCs w:val="21"/>
        </w:rPr>
        <w:t xml:space="preserve">                 </w:t>
      </w:r>
      <w:r w:rsidR="00333499" w:rsidRPr="00C11035">
        <w:rPr>
          <w:sz w:val="21"/>
          <w:szCs w:val="21"/>
        </w:rPr>
        <w:t xml:space="preserve"> </w:t>
      </w:r>
      <w:r w:rsidR="003C6BF3" w:rsidRPr="00C11035">
        <w:rPr>
          <w:sz w:val="21"/>
          <w:szCs w:val="21"/>
        </w:rPr>
        <w:t xml:space="preserve"> </w:t>
      </w:r>
      <w:r w:rsidR="006369E9" w:rsidRPr="00C11035">
        <w:rPr>
          <w:sz w:val="21"/>
          <w:szCs w:val="21"/>
        </w:rPr>
        <w:t xml:space="preserve">       </w:t>
      </w:r>
    </w:p>
    <w:p w14:paraId="7FA34B0D" w14:textId="4C6B7075" w:rsidR="00C77D7F" w:rsidRPr="00C11035" w:rsidRDefault="00C77D7F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i/>
          <w:szCs w:val="21"/>
        </w:rPr>
      </w:pPr>
      <w:r w:rsidRPr="00C11035">
        <w:rPr>
          <w:b/>
          <w:szCs w:val="21"/>
        </w:rPr>
        <w:t>Tsinghua University</w:t>
      </w:r>
      <w:r w:rsidRPr="00C11035">
        <w:rPr>
          <w:szCs w:val="21"/>
        </w:rPr>
        <w:t xml:space="preserve">, Department of Earth System Science, </w:t>
      </w:r>
      <w:r w:rsidR="009E4306" w:rsidRPr="00C11035">
        <w:rPr>
          <w:szCs w:val="21"/>
        </w:rPr>
        <w:t>China</w:t>
      </w:r>
      <w:r w:rsidR="002B30DF">
        <w:rPr>
          <w:rFonts w:hint="eastAsia"/>
          <w:szCs w:val="21"/>
        </w:rPr>
        <w:t xml:space="preserve">                          </w:t>
      </w:r>
      <w:r w:rsidRPr="00C11035">
        <w:rPr>
          <w:i/>
          <w:szCs w:val="21"/>
        </w:rPr>
        <w:t>Aug 2016-Present</w:t>
      </w:r>
    </w:p>
    <w:p w14:paraId="36833778" w14:textId="53A5512C" w:rsidR="00C77D7F" w:rsidRDefault="00CA2E82" w:rsidP="00C11035">
      <w:pPr>
        <w:pStyle w:val="a7"/>
        <w:spacing w:line="300" w:lineRule="exact"/>
        <w:ind w:left="284" w:firstLineChars="0" w:firstLine="0"/>
        <w:jc w:val="left"/>
        <w:rPr>
          <w:szCs w:val="21"/>
        </w:rPr>
      </w:pPr>
      <w:r>
        <w:rPr>
          <w:szCs w:val="21"/>
        </w:rPr>
        <w:t>PhD student</w:t>
      </w:r>
      <w:r w:rsidR="00C77D7F" w:rsidRPr="00C11035">
        <w:rPr>
          <w:szCs w:val="21"/>
        </w:rPr>
        <w:t xml:space="preserve">, Ecology </w:t>
      </w:r>
    </w:p>
    <w:p w14:paraId="6FF291AF" w14:textId="50C61F14" w:rsidR="00CA2E82" w:rsidRPr="0073164F" w:rsidRDefault="00CA2E82" w:rsidP="00CA2E82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i/>
          <w:szCs w:val="21"/>
        </w:rPr>
      </w:pPr>
      <w:r w:rsidRPr="00A56707">
        <w:rPr>
          <w:rFonts w:hint="eastAsia"/>
          <w:b/>
          <w:szCs w:val="21"/>
        </w:rPr>
        <w:t>University of E</w:t>
      </w:r>
      <w:r w:rsidRPr="00A56707">
        <w:rPr>
          <w:b/>
          <w:szCs w:val="21"/>
        </w:rPr>
        <w:t>xeter</w:t>
      </w:r>
      <w:r w:rsidRPr="00CA2E82">
        <w:rPr>
          <w:szCs w:val="21"/>
        </w:rPr>
        <w:t xml:space="preserve">, Geography, </w:t>
      </w:r>
      <w:r>
        <w:rPr>
          <w:szCs w:val="21"/>
        </w:rPr>
        <w:t xml:space="preserve">College of Life and </w:t>
      </w:r>
      <w:r w:rsidR="0073164F">
        <w:rPr>
          <w:szCs w:val="21"/>
        </w:rPr>
        <w:t xml:space="preserve">Environmental Science, </w:t>
      </w:r>
      <w:r w:rsidRPr="00CA2E82">
        <w:rPr>
          <w:szCs w:val="21"/>
        </w:rPr>
        <w:t>UK</w:t>
      </w:r>
      <w:r w:rsidR="0073164F">
        <w:rPr>
          <w:szCs w:val="21"/>
        </w:rPr>
        <w:t xml:space="preserve">            </w:t>
      </w:r>
      <w:r w:rsidR="0073164F">
        <w:rPr>
          <w:i/>
          <w:szCs w:val="21"/>
        </w:rPr>
        <w:t xml:space="preserve"> </w:t>
      </w:r>
      <w:r w:rsidR="0073164F" w:rsidRPr="0073164F">
        <w:rPr>
          <w:i/>
          <w:szCs w:val="21"/>
        </w:rPr>
        <w:t>Sept 2018-Present</w:t>
      </w:r>
    </w:p>
    <w:p w14:paraId="4DCC8088" w14:textId="742C3ADE" w:rsidR="00CA2E82" w:rsidRPr="00CA2E82" w:rsidRDefault="00CA2E82" w:rsidP="00CA2E82">
      <w:pPr>
        <w:pStyle w:val="a7"/>
        <w:spacing w:line="300" w:lineRule="exact"/>
        <w:ind w:left="284" w:firstLineChars="0" w:firstLine="0"/>
        <w:jc w:val="left"/>
        <w:rPr>
          <w:szCs w:val="21"/>
        </w:rPr>
      </w:pPr>
      <w:r w:rsidRPr="00CA2E82">
        <w:rPr>
          <w:szCs w:val="21"/>
        </w:rPr>
        <w:t>PhD candidate, Sustainable Futures</w:t>
      </w:r>
    </w:p>
    <w:p w14:paraId="62F3D946" w14:textId="09293CD9" w:rsidR="00F444FB" w:rsidRPr="00C11035" w:rsidRDefault="00F444FB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 w:rsidRPr="00C11035">
        <w:rPr>
          <w:b/>
          <w:szCs w:val="21"/>
        </w:rPr>
        <w:t>Beijing Forestry Unive</w:t>
      </w:r>
      <w:r w:rsidR="00B27851" w:rsidRPr="00C11035">
        <w:rPr>
          <w:b/>
          <w:szCs w:val="21"/>
        </w:rPr>
        <w:t>rs</w:t>
      </w:r>
      <w:r w:rsidRPr="00C11035">
        <w:rPr>
          <w:b/>
          <w:szCs w:val="21"/>
        </w:rPr>
        <w:t>ity</w:t>
      </w:r>
      <w:r w:rsidRPr="00C11035">
        <w:rPr>
          <w:szCs w:val="21"/>
        </w:rPr>
        <w:t xml:space="preserve">, </w:t>
      </w:r>
      <w:bookmarkStart w:id="0" w:name="OLE_LINK29"/>
      <w:r w:rsidRPr="00C11035">
        <w:rPr>
          <w:szCs w:val="21"/>
        </w:rPr>
        <w:t>School of Economics &amp;Management</w:t>
      </w:r>
      <w:bookmarkEnd w:id="0"/>
      <w:r w:rsidRPr="00C11035">
        <w:rPr>
          <w:szCs w:val="21"/>
        </w:rPr>
        <w:t>, Beijing, China</w:t>
      </w:r>
      <w:r w:rsidRPr="00C11035">
        <w:rPr>
          <w:i/>
          <w:szCs w:val="21"/>
        </w:rPr>
        <w:t xml:space="preserve"> </w:t>
      </w:r>
      <w:r w:rsidR="00DB06D0" w:rsidRPr="00C11035">
        <w:rPr>
          <w:i/>
          <w:szCs w:val="21"/>
        </w:rPr>
        <w:t xml:space="preserve">   </w:t>
      </w:r>
      <w:r w:rsidR="006F7999" w:rsidRPr="00C11035">
        <w:rPr>
          <w:i/>
          <w:szCs w:val="21"/>
        </w:rPr>
        <w:t xml:space="preserve"> </w:t>
      </w:r>
      <w:r w:rsidR="002B30DF">
        <w:rPr>
          <w:rFonts w:hint="eastAsia"/>
          <w:i/>
          <w:szCs w:val="21"/>
        </w:rPr>
        <w:t xml:space="preserve">     </w:t>
      </w:r>
      <w:r w:rsidR="000546CA">
        <w:rPr>
          <w:i/>
          <w:szCs w:val="21"/>
        </w:rPr>
        <w:t xml:space="preserve"> Sept 2012-</w:t>
      </w:r>
      <w:r w:rsidR="00DB06D0" w:rsidRPr="00C11035">
        <w:rPr>
          <w:i/>
          <w:szCs w:val="21"/>
        </w:rPr>
        <w:t>Jun 2016</w:t>
      </w:r>
    </w:p>
    <w:p w14:paraId="3FE334BC" w14:textId="77777777" w:rsidR="007B4200" w:rsidRPr="00C11035" w:rsidRDefault="007B4200" w:rsidP="00C11035">
      <w:pPr>
        <w:spacing w:line="300" w:lineRule="exact"/>
        <w:ind w:firstLine="284"/>
        <w:jc w:val="left"/>
        <w:rPr>
          <w:szCs w:val="21"/>
        </w:rPr>
      </w:pPr>
      <w:r w:rsidRPr="00C11035">
        <w:rPr>
          <w:szCs w:val="21"/>
        </w:rPr>
        <w:t>BS</w:t>
      </w:r>
      <w:r w:rsidR="00904BBC" w:rsidRPr="00C11035">
        <w:rPr>
          <w:szCs w:val="21"/>
        </w:rPr>
        <w:t>,</w:t>
      </w:r>
      <w:bookmarkStart w:id="1" w:name="OLE_LINK9"/>
      <w:r w:rsidR="00904BBC" w:rsidRPr="00C11035">
        <w:rPr>
          <w:szCs w:val="21"/>
        </w:rPr>
        <w:t xml:space="preserve"> International Economics and Trade </w:t>
      </w:r>
      <w:bookmarkEnd w:id="1"/>
      <w:r w:rsidR="00904BBC" w:rsidRPr="00C11035">
        <w:rPr>
          <w:szCs w:val="21"/>
        </w:rPr>
        <w:t xml:space="preserve"> </w:t>
      </w:r>
      <w:r w:rsidRPr="00C11035">
        <w:rPr>
          <w:szCs w:val="21"/>
        </w:rPr>
        <w:t xml:space="preserve">  </w:t>
      </w:r>
      <w:r w:rsidRPr="00C11035">
        <w:rPr>
          <w:b/>
          <w:szCs w:val="21"/>
        </w:rPr>
        <w:t>GPA</w:t>
      </w:r>
      <w:r w:rsidRPr="00C11035">
        <w:rPr>
          <w:szCs w:val="21"/>
        </w:rPr>
        <w:t>: 90.1/100 (</w:t>
      </w:r>
      <w:r w:rsidRPr="00C11035">
        <w:rPr>
          <w:b/>
          <w:szCs w:val="21"/>
        </w:rPr>
        <w:t>Rank</w:t>
      </w:r>
      <w:r w:rsidRPr="00C11035">
        <w:rPr>
          <w:szCs w:val="21"/>
        </w:rPr>
        <w:t>: 2/58)</w:t>
      </w:r>
    </w:p>
    <w:p w14:paraId="64DED8AD" w14:textId="77777777" w:rsidR="00396827" w:rsidRDefault="00396827" w:rsidP="000951FD">
      <w:pPr>
        <w:jc w:val="left"/>
        <w:rPr>
          <w:b/>
          <w:szCs w:val="21"/>
          <w:u w:val="single"/>
        </w:rPr>
      </w:pPr>
    </w:p>
    <w:p w14:paraId="1C60BB1C" w14:textId="77777777" w:rsidR="000951FD" w:rsidRPr="004412CE" w:rsidRDefault="000951FD" w:rsidP="000951FD">
      <w:pPr>
        <w:jc w:val="left"/>
        <w:rPr>
          <w:b/>
          <w:szCs w:val="21"/>
          <w:u w:val="single"/>
        </w:rPr>
      </w:pPr>
      <w:r w:rsidRPr="004412CE">
        <w:rPr>
          <w:rFonts w:hint="eastAsia"/>
          <w:b/>
          <w:szCs w:val="21"/>
          <w:u w:val="single"/>
        </w:rPr>
        <w:t>RESEARCH INTERESTS</w:t>
      </w:r>
      <w:r w:rsidRPr="004412CE">
        <w:rPr>
          <w:b/>
          <w:szCs w:val="21"/>
          <w:u w:val="single"/>
        </w:rPr>
        <w:t xml:space="preserve">                                                                       </w:t>
      </w:r>
    </w:p>
    <w:p w14:paraId="659B92EF" w14:textId="179599CB" w:rsidR="000951FD" w:rsidRPr="004412CE" w:rsidRDefault="00CA2E82" w:rsidP="000951FD">
      <w:pPr>
        <w:jc w:val="left"/>
        <w:rPr>
          <w:color w:val="000000"/>
          <w:szCs w:val="21"/>
        </w:rPr>
      </w:pPr>
      <w:r w:rsidRPr="004412CE">
        <w:rPr>
          <w:color w:val="000000"/>
          <w:szCs w:val="21"/>
        </w:rPr>
        <w:t>Climate Change Economics</w:t>
      </w:r>
      <w:r>
        <w:rPr>
          <w:color w:val="000000"/>
          <w:szCs w:val="21"/>
        </w:rPr>
        <w:t xml:space="preserve">; Health Economics; </w:t>
      </w:r>
      <w:r w:rsidR="000951FD" w:rsidRPr="004412CE">
        <w:rPr>
          <w:color w:val="000000"/>
          <w:szCs w:val="21"/>
        </w:rPr>
        <w:t>Energy Economics; Environ</w:t>
      </w:r>
      <w:r w:rsidR="00A56707">
        <w:rPr>
          <w:color w:val="000000"/>
          <w:szCs w:val="21"/>
        </w:rPr>
        <w:t xml:space="preserve">mental and Resource Economics; </w:t>
      </w:r>
      <w:r w:rsidR="000951FD" w:rsidRPr="004412CE">
        <w:rPr>
          <w:color w:val="000000"/>
          <w:szCs w:val="21"/>
        </w:rPr>
        <w:t>Environmental management and policy</w:t>
      </w:r>
    </w:p>
    <w:p w14:paraId="0A6AF621" w14:textId="48C4911B" w:rsidR="001A15E0" w:rsidRPr="00C11035" w:rsidRDefault="00B357E2" w:rsidP="00C11035">
      <w:pPr>
        <w:pStyle w:val="Default"/>
        <w:spacing w:beforeLines="50" w:before="156" w:line="300" w:lineRule="exact"/>
        <w:rPr>
          <w:b/>
          <w:color w:val="auto"/>
          <w:sz w:val="21"/>
          <w:szCs w:val="21"/>
          <w:u w:val="single"/>
        </w:rPr>
      </w:pPr>
      <w:r w:rsidRPr="00C11035">
        <w:rPr>
          <w:b/>
          <w:color w:val="auto"/>
          <w:sz w:val="21"/>
          <w:szCs w:val="21"/>
          <w:u w:val="single"/>
        </w:rPr>
        <w:t xml:space="preserve">HONORS </w:t>
      </w:r>
      <w:r w:rsidR="005B324C" w:rsidRPr="00C11035">
        <w:rPr>
          <w:b/>
          <w:color w:val="auto"/>
          <w:sz w:val="21"/>
          <w:szCs w:val="21"/>
          <w:u w:val="single"/>
        </w:rPr>
        <w:t>&amp;</w:t>
      </w:r>
      <w:r w:rsidR="00A761F3">
        <w:rPr>
          <w:b/>
          <w:color w:val="auto"/>
          <w:sz w:val="21"/>
          <w:szCs w:val="21"/>
          <w:u w:val="single"/>
        </w:rPr>
        <w:t xml:space="preserve"> </w:t>
      </w:r>
      <w:r w:rsidRPr="00C11035">
        <w:rPr>
          <w:b/>
          <w:color w:val="auto"/>
          <w:sz w:val="21"/>
          <w:szCs w:val="21"/>
          <w:u w:val="single"/>
        </w:rPr>
        <w:t>AWARDS</w:t>
      </w:r>
      <w:r w:rsidR="00216272" w:rsidRPr="00C11035">
        <w:rPr>
          <w:b/>
          <w:color w:val="auto"/>
          <w:sz w:val="21"/>
          <w:szCs w:val="21"/>
          <w:u w:val="single"/>
        </w:rPr>
        <w:t xml:space="preserve">                                                                             </w:t>
      </w:r>
      <w:r w:rsidR="00216272" w:rsidRPr="00C11035">
        <w:rPr>
          <w:color w:val="auto"/>
          <w:u w:val="single"/>
        </w:rPr>
        <w:t xml:space="preserve">                                                                     </w:t>
      </w:r>
      <w:bookmarkStart w:id="2" w:name="OLE_LINK30"/>
      <w:bookmarkStart w:id="3" w:name="OLE_LINK31"/>
      <w:bookmarkStart w:id="4" w:name="OLE_LINK10"/>
      <w:bookmarkStart w:id="5" w:name="OLE_LINK11"/>
      <w:bookmarkStart w:id="6" w:name="OLE_LINK80"/>
    </w:p>
    <w:p w14:paraId="4470FDB2" w14:textId="59A10BCC" w:rsidR="007B4200" w:rsidRPr="00C11035" w:rsidRDefault="00C0082B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 w:rsidRPr="00C11035">
        <w:rPr>
          <w:szCs w:val="21"/>
        </w:rPr>
        <w:t>Future scholar scholarship of Tsinghua University</w:t>
      </w:r>
      <w:r w:rsidR="0053394A" w:rsidRPr="00C11035">
        <w:rPr>
          <w:szCs w:val="21"/>
        </w:rPr>
        <w:t xml:space="preserve"> (1/</w:t>
      </w:r>
      <w:r w:rsidR="00CA2E82">
        <w:rPr>
          <w:szCs w:val="21"/>
        </w:rPr>
        <w:t>56</w:t>
      </w:r>
      <w:r w:rsidR="00F9202F" w:rsidRPr="00C11035">
        <w:rPr>
          <w:szCs w:val="21"/>
        </w:rPr>
        <w:t>)</w:t>
      </w:r>
      <w:r w:rsidR="007B4200" w:rsidRPr="00C11035">
        <w:rPr>
          <w:szCs w:val="21"/>
        </w:rPr>
        <w:t xml:space="preserve">                 </w:t>
      </w:r>
    </w:p>
    <w:p w14:paraId="3DC167DC" w14:textId="77777777" w:rsidR="00C0082B" w:rsidRPr="00C11035" w:rsidRDefault="007B4200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 w:rsidRPr="00C11035">
        <w:rPr>
          <w:szCs w:val="21"/>
        </w:rPr>
        <w:t>National scholarship (1/58)</w:t>
      </w:r>
    </w:p>
    <w:p w14:paraId="3FBA46BA" w14:textId="77777777" w:rsidR="00D54010" w:rsidRDefault="00651C91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 w:rsidRPr="00C11035">
        <w:rPr>
          <w:szCs w:val="21"/>
        </w:rPr>
        <w:t>The first prize s</w:t>
      </w:r>
      <w:r w:rsidR="00D54010" w:rsidRPr="00C11035">
        <w:rPr>
          <w:szCs w:val="21"/>
        </w:rPr>
        <w:t>cholarship of Beijing Forestry University</w:t>
      </w:r>
      <w:r w:rsidR="003A312B" w:rsidRPr="00C11035">
        <w:rPr>
          <w:szCs w:val="21"/>
        </w:rPr>
        <w:t xml:space="preserve"> </w:t>
      </w:r>
      <w:r w:rsidR="0053394A" w:rsidRPr="00C11035">
        <w:rPr>
          <w:szCs w:val="21"/>
        </w:rPr>
        <w:t>(twice; 1/30</w:t>
      </w:r>
      <w:r w:rsidR="003A312B" w:rsidRPr="00C11035">
        <w:rPr>
          <w:rFonts w:hint="eastAsia"/>
          <w:szCs w:val="21"/>
        </w:rPr>
        <w:t>）</w:t>
      </w:r>
    </w:p>
    <w:p w14:paraId="32DA9B9C" w14:textId="079086F8" w:rsidR="000951FD" w:rsidRPr="000951FD" w:rsidRDefault="000951FD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bookmarkStart w:id="7" w:name="OLE_LINK32"/>
      <w:bookmarkStart w:id="8" w:name="OLE_LINK45"/>
      <w:bookmarkStart w:id="9" w:name="OLE_LINK46"/>
      <w:bookmarkStart w:id="10" w:name="OLE_LINK47"/>
      <w:bookmarkStart w:id="11" w:name="OLE_LINK35"/>
      <w:bookmarkStart w:id="12" w:name="OLE_LINK37"/>
      <w:bookmarkStart w:id="13" w:name="OLE_LINK38"/>
      <w:bookmarkStart w:id="14" w:name="OLE_LINK39"/>
      <w:bookmarkStart w:id="15" w:name="OLE_LINK40"/>
      <w:bookmarkStart w:id="16" w:name="OLE_LINK48"/>
      <w:bookmarkStart w:id="17" w:name="OLE_LINK49"/>
      <w:bookmarkEnd w:id="2"/>
      <w:bookmarkEnd w:id="3"/>
      <w:bookmarkEnd w:id="4"/>
      <w:bookmarkEnd w:id="5"/>
      <w:bookmarkEnd w:id="6"/>
      <w:r w:rsidRPr="000951FD">
        <w:rPr>
          <w:rFonts w:hint="eastAsia"/>
          <w:szCs w:val="21"/>
        </w:rPr>
        <w:t>The first price in 12</w:t>
      </w:r>
      <w:r w:rsidRPr="000951FD">
        <w:rPr>
          <w:rFonts w:hint="eastAsia"/>
          <w:szCs w:val="21"/>
          <w:vertAlign w:val="superscript"/>
        </w:rPr>
        <w:t xml:space="preserve">th </w:t>
      </w:r>
      <w:r w:rsidRPr="000951FD">
        <w:rPr>
          <w:szCs w:val="21"/>
        </w:rPr>
        <w:t>academic competition</w:t>
      </w:r>
      <w:r w:rsidRPr="000951FD">
        <w:rPr>
          <w:rFonts w:hint="eastAsia"/>
          <w:szCs w:val="21"/>
        </w:rPr>
        <w:t xml:space="preserve"> in </w:t>
      </w:r>
      <w:r w:rsidRPr="000951FD">
        <w:rPr>
          <w:szCs w:val="21"/>
        </w:rPr>
        <w:t>School of Economics</w:t>
      </w:r>
      <w:r w:rsidRPr="000951FD">
        <w:rPr>
          <w:rFonts w:hint="eastAsia"/>
          <w:szCs w:val="21"/>
        </w:rPr>
        <w:t xml:space="preserve"> &amp; </w:t>
      </w:r>
      <w:r w:rsidRPr="000951FD">
        <w:rPr>
          <w:szCs w:val="21"/>
        </w:rPr>
        <w:t xml:space="preserve">Management </w:t>
      </w:r>
      <w:r w:rsidRPr="000951FD">
        <w:rPr>
          <w:rFonts w:hint="eastAsia"/>
          <w:szCs w:val="21"/>
        </w:rPr>
        <w:t>of Beijing Forestry University</w:t>
      </w:r>
      <w:r w:rsidRPr="000951FD">
        <w:rPr>
          <w:szCs w:val="21"/>
        </w:rPr>
        <w:t xml:space="preserve"> (1/160)</w:t>
      </w:r>
    </w:p>
    <w:bookmarkEnd w:id="7"/>
    <w:p w14:paraId="551660C8" w14:textId="38B22A21" w:rsidR="00C5502A" w:rsidRPr="00C5502A" w:rsidRDefault="000951FD" w:rsidP="00C5502A">
      <w:pPr>
        <w:pStyle w:val="Default"/>
        <w:spacing w:beforeLines="50" w:before="156" w:line="300" w:lineRule="exact"/>
        <w:rPr>
          <w:b/>
          <w:color w:val="auto"/>
          <w:sz w:val="21"/>
          <w:szCs w:val="21"/>
          <w:u w:val="single"/>
        </w:rPr>
      </w:pPr>
      <w:r>
        <w:rPr>
          <w:b/>
          <w:color w:val="auto"/>
          <w:sz w:val="21"/>
          <w:szCs w:val="21"/>
          <w:u w:val="single"/>
        </w:rPr>
        <w:t>PUBLICATIONS</w:t>
      </w:r>
      <w:r w:rsidR="002B30DF" w:rsidRPr="00745496">
        <w:rPr>
          <w:rFonts w:hint="eastAsia"/>
          <w:b/>
          <w:color w:val="auto"/>
          <w:sz w:val="21"/>
          <w:szCs w:val="21"/>
          <w:u w:val="single"/>
        </w:rPr>
        <w:t xml:space="preserve">                                                                                                                                 </w:t>
      </w:r>
      <w:bookmarkStart w:id="18" w:name="OLE_LINK1"/>
      <w:bookmarkStart w:id="19" w:name="OLE_LINK4"/>
    </w:p>
    <w:p w14:paraId="35BFA2ED" w14:textId="6D3B10B7" w:rsidR="00CA2E82" w:rsidRPr="00C5502A" w:rsidRDefault="00AB2AA4" w:rsidP="00C5502A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>
        <w:rPr>
          <w:b/>
          <w:color w:val="000000"/>
          <w:szCs w:val="21"/>
        </w:rPr>
        <w:t>S</w:t>
      </w:r>
      <w:r>
        <w:rPr>
          <w:rFonts w:hint="eastAsia"/>
          <w:b/>
          <w:color w:val="000000"/>
          <w:szCs w:val="21"/>
        </w:rPr>
        <w:t xml:space="preserve">. </w:t>
      </w:r>
      <w:proofErr w:type="spellStart"/>
      <w:r>
        <w:rPr>
          <w:b/>
          <w:color w:val="000000"/>
          <w:szCs w:val="21"/>
        </w:rPr>
        <w:t>Venevsky</w:t>
      </w:r>
      <w:proofErr w:type="spellEnd"/>
      <w:r w:rsidRPr="00AB2AA4">
        <w:rPr>
          <w:color w:val="000000"/>
          <w:szCs w:val="21"/>
        </w:rPr>
        <w:t>,</w:t>
      </w:r>
      <w:r>
        <w:rPr>
          <w:b/>
          <w:color w:val="000000"/>
          <w:szCs w:val="21"/>
        </w:rPr>
        <w:t xml:space="preserve"> </w:t>
      </w:r>
      <w:r w:rsidR="00C5502A">
        <w:rPr>
          <w:rFonts w:hint="eastAsia"/>
          <w:b/>
          <w:color w:val="000000"/>
          <w:szCs w:val="21"/>
        </w:rPr>
        <w:t xml:space="preserve">C. </w:t>
      </w:r>
      <w:r w:rsidR="00C5502A" w:rsidRPr="00C5502A">
        <w:rPr>
          <w:rFonts w:hint="eastAsia"/>
          <w:b/>
          <w:color w:val="000000"/>
          <w:szCs w:val="21"/>
        </w:rPr>
        <w:t>Lu</w:t>
      </w:r>
      <w:r w:rsidR="00C5502A" w:rsidRPr="00C5502A">
        <w:rPr>
          <w:rFonts w:hint="eastAsia"/>
          <w:color w:val="000000"/>
          <w:szCs w:val="21"/>
        </w:rPr>
        <w:t xml:space="preserve">, et al. </w:t>
      </w:r>
      <w:r w:rsidR="00C5502A" w:rsidRPr="00C5502A">
        <w:rPr>
          <w:szCs w:val="21"/>
        </w:rPr>
        <w:t>Determining advancement to sustainability of eight economic zones in China caused by inequalities in their economic development</w:t>
      </w:r>
      <w:r w:rsidR="00C5502A">
        <w:rPr>
          <w:szCs w:val="21"/>
        </w:rPr>
        <w:t xml:space="preserve">. </w:t>
      </w:r>
      <w:r w:rsidR="003D564A" w:rsidRPr="00C5502A">
        <w:rPr>
          <w:b/>
          <w:bCs/>
          <w:i/>
          <w:color w:val="000000"/>
          <w:szCs w:val="21"/>
        </w:rPr>
        <w:t>Journal of Cleaner Production</w:t>
      </w:r>
      <w:r w:rsidR="00C5502A">
        <w:rPr>
          <w:b/>
          <w:bCs/>
          <w:i/>
          <w:color w:val="000000"/>
          <w:szCs w:val="21"/>
        </w:rPr>
        <w:t>.</w:t>
      </w:r>
      <w:r w:rsidR="00C5502A" w:rsidRPr="00C5502A">
        <w:rPr>
          <w:b/>
          <w:bCs/>
          <w:i/>
          <w:color w:val="000000"/>
          <w:szCs w:val="21"/>
        </w:rPr>
        <w:t xml:space="preserve"> </w:t>
      </w:r>
      <w:r w:rsidR="003D564A" w:rsidRPr="00C5502A">
        <w:rPr>
          <w:szCs w:val="21"/>
        </w:rPr>
        <w:t>(</w:t>
      </w:r>
      <w:r w:rsidR="00C5502A" w:rsidRPr="00C5502A">
        <w:rPr>
          <w:color w:val="000000" w:themeColor="text1"/>
          <w:szCs w:val="21"/>
        </w:rPr>
        <w:t>Under review</w:t>
      </w:r>
      <w:r w:rsidR="003D564A" w:rsidRPr="00C5502A">
        <w:rPr>
          <w:color w:val="000000" w:themeColor="text1"/>
          <w:szCs w:val="21"/>
        </w:rPr>
        <w:t>)</w:t>
      </w:r>
    </w:p>
    <w:p w14:paraId="27823602" w14:textId="05013BE1" w:rsidR="00CA2E82" w:rsidRPr="00FC0AE0" w:rsidRDefault="0073164F" w:rsidP="00CA2E82">
      <w:pPr>
        <w:pStyle w:val="a7"/>
        <w:numPr>
          <w:ilvl w:val="0"/>
          <w:numId w:val="7"/>
        </w:numPr>
        <w:ind w:firstLineChars="0"/>
        <w:jc w:val="left"/>
        <w:rPr>
          <w:color w:val="000000"/>
          <w:szCs w:val="21"/>
        </w:rPr>
      </w:pPr>
      <w:r>
        <w:rPr>
          <w:b/>
          <w:color w:val="000000"/>
          <w:szCs w:val="21"/>
        </w:rPr>
        <w:t>C.</w:t>
      </w:r>
      <w:r w:rsidR="00CA2E82" w:rsidRPr="00FC0AE0">
        <w:rPr>
          <w:b/>
          <w:color w:val="000000"/>
          <w:szCs w:val="21"/>
        </w:rPr>
        <w:t xml:space="preserve"> Lu</w:t>
      </w:r>
      <w:r w:rsidR="00AB2AA4">
        <w:rPr>
          <w:color w:val="000000"/>
          <w:szCs w:val="21"/>
        </w:rPr>
        <w:t xml:space="preserve">, S. </w:t>
      </w:r>
      <w:proofErr w:type="spellStart"/>
      <w:r w:rsidR="00CA2E82" w:rsidRPr="00FC0AE0">
        <w:rPr>
          <w:color w:val="000000"/>
          <w:szCs w:val="21"/>
        </w:rPr>
        <w:t>Venevksy</w:t>
      </w:r>
      <w:proofErr w:type="spellEnd"/>
      <w:r w:rsidR="00CA2E82" w:rsidRPr="00FC0AE0">
        <w:rPr>
          <w:color w:val="000000"/>
          <w:szCs w:val="21"/>
        </w:rPr>
        <w:t xml:space="preserve">, </w:t>
      </w:r>
      <w:r w:rsidR="00AB2AA4">
        <w:rPr>
          <w:color w:val="000000"/>
          <w:szCs w:val="21"/>
        </w:rPr>
        <w:t xml:space="preserve">S. </w:t>
      </w:r>
      <w:proofErr w:type="spellStart"/>
      <w:r w:rsidR="00CA2E82" w:rsidRPr="00FC0AE0">
        <w:rPr>
          <w:color w:val="000000"/>
          <w:szCs w:val="21"/>
        </w:rPr>
        <w:t>Cao.</w:t>
      </w:r>
      <w:bookmarkStart w:id="20" w:name="OLE_LINK12"/>
      <w:r w:rsidR="00CA2E82" w:rsidRPr="00FC0AE0">
        <w:rPr>
          <w:color w:val="000000"/>
          <w:szCs w:val="21"/>
        </w:rPr>
        <w:fldChar w:fldCharType="begin"/>
      </w:r>
      <w:r w:rsidR="00CA2E82" w:rsidRPr="00FC0AE0">
        <w:rPr>
          <w:color w:val="000000"/>
          <w:szCs w:val="21"/>
        </w:rPr>
        <w:instrText xml:space="preserve"> HYPERLINK "https://www.researchgate.net/publication/325129118_The_effects_of_the_China-Russia_gas_deal_on_energy_consumption_carbon_emission_and_particulate_matter_pollution_in_China?_sg=95PsTaGv5nuLVPgW3g5MdfvJyw14AMN-wnxxU8DrDjvlZTFSZT7wvc3vugqkWNKZCau1rQuLmxoEk86iYVF5IHc0tvjgZKr14lQo6Vdr.bG2umcDEAMdADyxtzJ0P62VUHyi1oOjjfMBQ-ob9uS4PFpBE4PZz1hQMnINns016NfN3RPeQAJruqcVgkJIjOw" </w:instrText>
      </w:r>
      <w:r w:rsidR="00CA2E82" w:rsidRPr="00FC0AE0">
        <w:rPr>
          <w:color w:val="000000"/>
          <w:szCs w:val="21"/>
        </w:rPr>
        <w:fldChar w:fldCharType="separate"/>
      </w:r>
      <w:r w:rsidR="00CA2E82" w:rsidRPr="00FC0AE0">
        <w:rPr>
          <w:color w:val="000000"/>
          <w:szCs w:val="21"/>
        </w:rPr>
        <w:t>The</w:t>
      </w:r>
      <w:proofErr w:type="spellEnd"/>
      <w:r w:rsidR="00CA2E82" w:rsidRPr="00FC0AE0">
        <w:rPr>
          <w:color w:val="000000"/>
          <w:szCs w:val="21"/>
        </w:rPr>
        <w:t xml:space="preserve"> effects of the China–Russia gas deal on energy consumption, carbon emission, and particulate matter pollution in China</w:t>
      </w:r>
      <w:r w:rsidR="00CA2E82" w:rsidRPr="00FC0AE0">
        <w:rPr>
          <w:color w:val="000000"/>
          <w:szCs w:val="21"/>
        </w:rPr>
        <w:fldChar w:fldCharType="end"/>
      </w:r>
      <w:bookmarkEnd w:id="20"/>
      <w:r w:rsidR="00CA2E82" w:rsidRPr="00FC0AE0">
        <w:rPr>
          <w:color w:val="000000"/>
          <w:szCs w:val="21"/>
        </w:rPr>
        <w:t xml:space="preserve">. </w:t>
      </w:r>
      <w:proofErr w:type="spellStart"/>
      <w:proofErr w:type="gramStart"/>
      <w:r w:rsidR="00CA2E82" w:rsidRPr="00787C71">
        <w:rPr>
          <w:b/>
          <w:i/>
          <w:color w:val="000000"/>
          <w:szCs w:val="21"/>
        </w:rPr>
        <w:t>npj</w:t>
      </w:r>
      <w:proofErr w:type="spellEnd"/>
      <w:r w:rsidR="00CA2E82" w:rsidRPr="00787C71">
        <w:rPr>
          <w:b/>
          <w:i/>
          <w:color w:val="000000"/>
          <w:szCs w:val="21"/>
        </w:rPr>
        <w:t>-Climate</w:t>
      </w:r>
      <w:proofErr w:type="gramEnd"/>
      <w:r w:rsidR="00CA2E82" w:rsidRPr="00787C71">
        <w:rPr>
          <w:b/>
          <w:i/>
          <w:color w:val="000000"/>
          <w:szCs w:val="21"/>
        </w:rPr>
        <w:t xml:space="preserve"> and Atmospheric Science</w:t>
      </w:r>
      <w:r w:rsidR="00CA2E82">
        <w:rPr>
          <w:color w:val="000000"/>
          <w:szCs w:val="21"/>
        </w:rPr>
        <w:t xml:space="preserve">. </w:t>
      </w:r>
      <w:r w:rsidR="00CA2E82" w:rsidRPr="00FC0AE0">
        <w:rPr>
          <w:color w:val="000000"/>
          <w:szCs w:val="21"/>
        </w:rPr>
        <w:t>2018</w:t>
      </w:r>
      <w:bookmarkEnd w:id="18"/>
      <w:bookmarkEnd w:id="19"/>
      <w:r w:rsidR="00CA2E82">
        <w:rPr>
          <w:color w:val="000000"/>
          <w:szCs w:val="21"/>
        </w:rPr>
        <w:t>, 1</w:t>
      </w:r>
      <w:r w:rsidR="00CA2E82">
        <w:rPr>
          <w:rFonts w:hint="eastAsia"/>
          <w:color w:val="000000"/>
          <w:szCs w:val="21"/>
        </w:rPr>
        <w:t>-</w:t>
      </w:r>
      <w:r w:rsidR="00CA2E82">
        <w:rPr>
          <w:color w:val="000000"/>
          <w:szCs w:val="21"/>
        </w:rPr>
        <w:t xml:space="preserve">8. </w:t>
      </w:r>
      <w:r w:rsidR="00C5502A">
        <w:rPr>
          <w:color w:val="000000"/>
          <w:szCs w:val="21"/>
        </w:rPr>
        <w:t>(</w:t>
      </w:r>
      <w:r w:rsidR="00C5502A" w:rsidRPr="00C5502A">
        <w:rPr>
          <w:b/>
          <w:color w:val="0000FF"/>
          <w:szCs w:val="21"/>
        </w:rPr>
        <w:t>SCI</w:t>
      </w:r>
      <w:r w:rsidR="00C5502A">
        <w:rPr>
          <w:rFonts w:hint="eastAsia"/>
          <w:color w:val="000000"/>
          <w:szCs w:val="21"/>
        </w:rPr>
        <w:t>)</w:t>
      </w:r>
    </w:p>
    <w:p w14:paraId="495EAD30" w14:textId="121AC5AB" w:rsidR="00CA2E82" w:rsidRPr="0084466B" w:rsidRDefault="0073164F" w:rsidP="00CA2E82">
      <w:pPr>
        <w:pStyle w:val="a7"/>
        <w:numPr>
          <w:ilvl w:val="0"/>
          <w:numId w:val="7"/>
        </w:numPr>
        <w:ind w:firstLineChars="0"/>
        <w:jc w:val="left"/>
        <w:rPr>
          <w:szCs w:val="21"/>
        </w:rPr>
      </w:pPr>
      <w:r>
        <w:rPr>
          <w:b/>
          <w:color w:val="000000"/>
          <w:szCs w:val="21"/>
        </w:rPr>
        <w:t>C.</w:t>
      </w:r>
      <w:r w:rsidR="00CA2E82" w:rsidRPr="00084C3E">
        <w:rPr>
          <w:b/>
          <w:color w:val="000000"/>
          <w:szCs w:val="21"/>
        </w:rPr>
        <w:t xml:space="preserve"> Lu</w:t>
      </w:r>
      <w:r>
        <w:rPr>
          <w:color w:val="000000"/>
          <w:szCs w:val="21"/>
        </w:rPr>
        <w:t>, et al</w:t>
      </w:r>
      <w:r w:rsidR="00CA2E82" w:rsidRPr="00084C3E">
        <w:rPr>
          <w:color w:val="000000"/>
          <w:szCs w:val="21"/>
        </w:rPr>
        <w:t xml:space="preserve">. </w:t>
      </w:r>
      <w:bookmarkStart w:id="21" w:name="OLE_LINK5"/>
      <w:r w:rsidR="00CA2E82" w:rsidRPr="00084C3E">
        <w:rPr>
          <w:color w:val="000000"/>
          <w:szCs w:val="21"/>
        </w:rPr>
        <w:t>Ecological restoration by afforestation may increase groundwater depth and create potentially large ecological and water opportunity costs in arid and semiarid China</w:t>
      </w:r>
      <w:bookmarkEnd w:id="21"/>
      <w:r w:rsidR="00CA2E82" w:rsidRPr="00084C3E">
        <w:rPr>
          <w:color w:val="000000"/>
          <w:szCs w:val="21"/>
        </w:rPr>
        <w:t xml:space="preserve">. </w:t>
      </w:r>
      <w:r w:rsidR="00CA2E82" w:rsidRPr="00084C3E">
        <w:rPr>
          <w:b/>
          <w:bCs/>
          <w:i/>
          <w:color w:val="000000"/>
          <w:szCs w:val="21"/>
        </w:rPr>
        <w:t>Journal of Cleaner Production</w:t>
      </w:r>
      <w:r w:rsidR="00CA2E82" w:rsidRPr="002C4FC4">
        <w:rPr>
          <w:bCs/>
          <w:i/>
          <w:color w:val="000000"/>
          <w:szCs w:val="21"/>
        </w:rPr>
        <w:t>,</w:t>
      </w:r>
      <w:r w:rsidR="00CA2E82" w:rsidRPr="00084C3E">
        <w:rPr>
          <w:b/>
          <w:bCs/>
          <w:i/>
          <w:color w:val="000000"/>
          <w:szCs w:val="21"/>
        </w:rPr>
        <w:t xml:space="preserve"> </w:t>
      </w:r>
      <w:r w:rsidR="00CA2E82" w:rsidRPr="00084C3E">
        <w:rPr>
          <w:color w:val="000000"/>
          <w:szCs w:val="21"/>
        </w:rPr>
        <w:t>201</w:t>
      </w:r>
      <w:r w:rsidR="00CA2E82">
        <w:rPr>
          <w:color w:val="000000"/>
          <w:szCs w:val="21"/>
        </w:rPr>
        <w:t>8</w:t>
      </w:r>
      <w:proofErr w:type="gramStart"/>
      <w:r w:rsidR="00CA2E82">
        <w:rPr>
          <w:rFonts w:hint="eastAsia"/>
          <w:color w:val="000000"/>
          <w:szCs w:val="21"/>
        </w:rPr>
        <w:t>,176</w:t>
      </w:r>
      <w:proofErr w:type="gramEnd"/>
      <w:r w:rsidR="00CA2E82">
        <w:rPr>
          <w:rFonts w:hint="eastAsia"/>
          <w:color w:val="000000"/>
          <w:szCs w:val="21"/>
        </w:rPr>
        <w:t>(1):1213-1222.</w:t>
      </w:r>
      <w:r w:rsidR="00CA2E82" w:rsidRPr="00084C3E">
        <w:rPr>
          <w:szCs w:val="21"/>
        </w:rPr>
        <w:t xml:space="preserve"> </w:t>
      </w:r>
      <w:r w:rsidR="00CA2E82">
        <w:rPr>
          <w:szCs w:val="21"/>
        </w:rPr>
        <w:t>(</w:t>
      </w:r>
      <w:r w:rsidR="00CA2E82" w:rsidRPr="00084C3E">
        <w:rPr>
          <w:color w:val="0000FF"/>
          <w:szCs w:val="21"/>
        </w:rPr>
        <w:t>SCI</w:t>
      </w:r>
      <w:r w:rsidR="00CA2E82" w:rsidRPr="00084C3E">
        <w:rPr>
          <w:b/>
          <w:bCs/>
          <w:color w:val="000000"/>
          <w:szCs w:val="21"/>
        </w:rPr>
        <w:t>, IF</w:t>
      </w:r>
      <w:r w:rsidR="00CA2E82" w:rsidRPr="00084C3E">
        <w:rPr>
          <w:rFonts w:hint="eastAsia"/>
          <w:color w:val="000000"/>
          <w:szCs w:val="21"/>
        </w:rPr>
        <w:t>:</w:t>
      </w:r>
      <w:r w:rsidR="00CA2E82" w:rsidRPr="00084C3E">
        <w:rPr>
          <w:color w:val="000000"/>
          <w:szCs w:val="21"/>
        </w:rPr>
        <w:t xml:space="preserve"> </w:t>
      </w:r>
      <w:r w:rsidR="00CA2E82">
        <w:rPr>
          <w:rFonts w:hint="eastAsia"/>
          <w:color w:val="FF0000"/>
          <w:szCs w:val="21"/>
        </w:rPr>
        <w:t>5.651</w:t>
      </w:r>
      <w:r w:rsidR="00CA2E82" w:rsidRPr="00425FF0">
        <w:rPr>
          <w:color w:val="000000" w:themeColor="text1"/>
          <w:szCs w:val="21"/>
        </w:rPr>
        <w:t>)</w:t>
      </w:r>
    </w:p>
    <w:p w14:paraId="25D4379F" w14:textId="5C901D9A" w:rsidR="00CA2E82" w:rsidRPr="00CA2E82" w:rsidRDefault="0073164F" w:rsidP="00CA2E82">
      <w:pPr>
        <w:pStyle w:val="a7"/>
        <w:numPr>
          <w:ilvl w:val="0"/>
          <w:numId w:val="7"/>
        </w:numPr>
        <w:ind w:firstLineChars="0"/>
        <w:jc w:val="left"/>
        <w:rPr>
          <w:szCs w:val="21"/>
        </w:rPr>
      </w:pPr>
      <w:r>
        <w:rPr>
          <w:color w:val="000000"/>
          <w:szCs w:val="21"/>
        </w:rPr>
        <w:t xml:space="preserve">S. </w:t>
      </w:r>
      <w:r w:rsidR="00CA2E82" w:rsidRPr="00084C3E">
        <w:rPr>
          <w:color w:val="000000"/>
          <w:szCs w:val="21"/>
        </w:rPr>
        <w:t xml:space="preserve">Cao, </w:t>
      </w:r>
      <w:r>
        <w:rPr>
          <w:b/>
          <w:color w:val="000000"/>
          <w:szCs w:val="21"/>
        </w:rPr>
        <w:t xml:space="preserve">C. </w:t>
      </w:r>
      <w:r w:rsidR="00CA2E82" w:rsidRPr="00084C3E">
        <w:rPr>
          <w:b/>
          <w:color w:val="000000"/>
          <w:szCs w:val="21"/>
        </w:rPr>
        <w:t>Lu</w:t>
      </w:r>
      <w:r>
        <w:rPr>
          <w:color w:val="000000"/>
          <w:szCs w:val="21"/>
        </w:rPr>
        <w:t xml:space="preserve">, </w:t>
      </w:r>
      <w:proofErr w:type="spellStart"/>
      <w:r>
        <w:rPr>
          <w:color w:val="000000"/>
          <w:szCs w:val="21"/>
        </w:rPr>
        <w:t>H.</w:t>
      </w:r>
      <w:r w:rsidR="00CA2E82" w:rsidRPr="00084C3E">
        <w:rPr>
          <w:color w:val="000000"/>
          <w:szCs w:val="21"/>
        </w:rPr>
        <w:t>Yue</w:t>
      </w:r>
      <w:proofErr w:type="spellEnd"/>
      <w:r w:rsidR="00CA2E82" w:rsidRPr="00084C3E">
        <w:rPr>
          <w:color w:val="000000"/>
          <w:szCs w:val="21"/>
        </w:rPr>
        <w:t xml:space="preserve">. Optimal tree canopy cover during ecological restoration: a case study of possible ecological thresholds in </w:t>
      </w:r>
      <w:proofErr w:type="spellStart"/>
      <w:r w:rsidR="00CA2E82" w:rsidRPr="00084C3E">
        <w:rPr>
          <w:color w:val="000000"/>
          <w:szCs w:val="21"/>
        </w:rPr>
        <w:t>Changting</w:t>
      </w:r>
      <w:proofErr w:type="spellEnd"/>
      <w:r w:rsidR="00CA2E82" w:rsidRPr="00084C3E">
        <w:rPr>
          <w:color w:val="000000"/>
          <w:szCs w:val="21"/>
        </w:rPr>
        <w:t>, China.</w:t>
      </w:r>
      <w:bookmarkStart w:id="22" w:name="OLE_LINK8"/>
      <w:r w:rsidR="00CA2E82" w:rsidRPr="00084C3E">
        <w:rPr>
          <w:color w:val="000000"/>
          <w:szCs w:val="21"/>
        </w:rPr>
        <w:t xml:space="preserve"> </w:t>
      </w:r>
      <w:bookmarkStart w:id="23" w:name="OLE_LINK2"/>
      <w:bookmarkStart w:id="24" w:name="OLE_LINK3"/>
      <w:proofErr w:type="spellStart"/>
      <w:r w:rsidR="00CA2E82" w:rsidRPr="00084C3E">
        <w:rPr>
          <w:b/>
          <w:bCs/>
          <w:i/>
          <w:color w:val="000000"/>
          <w:szCs w:val="21"/>
        </w:rPr>
        <w:t>BioScience</w:t>
      </w:r>
      <w:bookmarkEnd w:id="22"/>
      <w:bookmarkEnd w:id="23"/>
      <w:bookmarkEnd w:id="24"/>
      <w:proofErr w:type="spellEnd"/>
      <w:r w:rsidR="00CA2E82" w:rsidRPr="00084C3E">
        <w:rPr>
          <w:color w:val="000000"/>
          <w:szCs w:val="21"/>
        </w:rPr>
        <w:t>, 2017, 67(3): 211-232. (</w:t>
      </w:r>
      <w:r w:rsidR="00CA2E82" w:rsidRPr="00084C3E">
        <w:rPr>
          <w:b/>
          <w:color w:val="0000FF"/>
          <w:szCs w:val="21"/>
        </w:rPr>
        <w:t>SCI</w:t>
      </w:r>
      <w:r w:rsidR="00CA2E82" w:rsidRPr="00084C3E">
        <w:rPr>
          <w:b/>
          <w:bCs/>
          <w:color w:val="000000"/>
          <w:szCs w:val="21"/>
        </w:rPr>
        <w:t>, IF</w:t>
      </w:r>
      <w:r w:rsidR="00CA2E82" w:rsidRPr="00084C3E">
        <w:rPr>
          <w:rFonts w:hint="eastAsia"/>
          <w:color w:val="000000"/>
          <w:szCs w:val="21"/>
        </w:rPr>
        <w:t>:</w:t>
      </w:r>
      <w:r w:rsidR="00CA2E82">
        <w:rPr>
          <w:rFonts w:hint="eastAsia"/>
          <w:color w:val="FF0000"/>
          <w:szCs w:val="21"/>
        </w:rPr>
        <w:t xml:space="preserve"> 5.876</w:t>
      </w:r>
      <w:r w:rsidR="00CA2E82" w:rsidRPr="00084C3E">
        <w:rPr>
          <w:color w:val="000000"/>
          <w:szCs w:val="21"/>
        </w:rPr>
        <w:t>)</w:t>
      </w:r>
    </w:p>
    <w:p w14:paraId="3B0F745B" w14:textId="77777777" w:rsidR="000951FD" w:rsidRPr="004412CE" w:rsidRDefault="000951FD" w:rsidP="00111563">
      <w:pPr>
        <w:pStyle w:val="a7"/>
        <w:numPr>
          <w:ilvl w:val="0"/>
          <w:numId w:val="7"/>
        </w:numPr>
        <w:ind w:firstLineChars="0"/>
        <w:jc w:val="left"/>
        <w:rPr>
          <w:szCs w:val="21"/>
        </w:rPr>
      </w:pPr>
      <w:r w:rsidRPr="004412CE">
        <w:rPr>
          <w:b/>
          <w:color w:val="000000"/>
          <w:szCs w:val="21"/>
        </w:rPr>
        <w:t>C. Lu</w:t>
      </w:r>
      <w:r w:rsidRPr="004412CE">
        <w:rPr>
          <w:color w:val="000000"/>
          <w:szCs w:val="21"/>
        </w:rPr>
        <w:t xml:space="preserve">, J. Zhang, T. Zhao and S. Cao. </w:t>
      </w:r>
      <w:r w:rsidRPr="004412CE">
        <w:rPr>
          <w:bCs/>
          <w:color w:val="000000"/>
          <w:szCs w:val="21"/>
        </w:rPr>
        <w:t>Water costs of ecological restoration by afforestation and natural-restoration in China.</w:t>
      </w:r>
      <w:r w:rsidRPr="004412CE">
        <w:rPr>
          <w:bCs/>
          <w:i/>
          <w:color w:val="000000"/>
          <w:szCs w:val="21"/>
        </w:rPr>
        <w:t xml:space="preserve"> </w:t>
      </w:r>
      <w:r w:rsidRPr="004412CE">
        <w:rPr>
          <w:b/>
          <w:i/>
          <w:szCs w:val="21"/>
        </w:rPr>
        <w:t>Journal of Natural Resources</w:t>
      </w:r>
      <w:r w:rsidRPr="004412CE">
        <w:rPr>
          <w:b/>
          <w:szCs w:val="21"/>
        </w:rPr>
        <w:t>,</w:t>
      </w:r>
      <w:r w:rsidRPr="004412CE">
        <w:rPr>
          <w:szCs w:val="21"/>
        </w:rPr>
        <w:t xml:space="preserve"> 2016, 31(5):743-754 </w:t>
      </w:r>
      <w:r w:rsidRPr="004412CE">
        <w:rPr>
          <w:color w:val="000000"/>
          <w:szCs w:val="21"/>
        </w:rPr>
        <w:t xml:space="preserve">(in Chinese). </w:t>
      </w:r>
      <w:r w:rsidRPr="004412CE">
        <w:rPr>
          <w:bCs/>
          <w:color w:val="000000"/>
          <w:szCs w:val="21"/>
        </w:rPr>
        <w:t>(</w:t>
      </w:r>
      <w:r w:rsidRPr="004412CE">
        <w:rPr>
          <w:b/>
          <w:color w:val="0000FF"/>
          <w:szCs w:val="21"/>
        </w:rPr>
        <w:t>CSCD</w:t>
      </w:r>
      <w:r w:rsidRPr="004412CE">
        <w:rPr>
          <w:color w:val="000000" w:themeColor="text1"/>
          <w:szCs w:val="21"/>
        </w:rPr>
        <w:t>)</w:t>
      </w:r>
    </w:p>
    <w:p w14:paraId="013E2113" w14:textId="01C1E82F" w:rsidR="000951FD" w:rsidRPr="004412CE" w:rsidRDefault="000951FD" w:rsidP="00111563">
      <w:pPr>
        <w:pStyle w:val="a7"/>
        <w:numPr>
          <w:ilvl w:val="0"/>
          <w:numId w:val="7"/>
        </w:numPr>
        <w:ind w:firstLineChars="0"/>
        <w:jc w:val="left"/>
        <w:rPr>
          <w:szCs w:val="21"/>
        </w:rPr>
      </w:pPr>
      <w:r w:rsidRPr="004412CE">
        <w:rPr>
          <w:b/>
          <w:szCs w:val="21"/>
        </w:rPr>
        <w:t>C. Lu</w:t>
      </w:r>
      <w:r w:rsidRPr="004412CE">
        <w:rPr>
          <w:szCs w:val="21"/>
        </w:rPr>
        <w:t xml:space="preserve">, S. Cao, X. Shi. </w:t>
      </w:r>
      <w:r w:rsidRPr="004412CE">
        <w:rPr>
          <w:bCs/>
          <w:szCs w:val="21"/>
        </w:rPr>
        <w:t xml:space="preserve">Stimulation on the impact of afforestation on the groundwater table in arid and semi-arid areas in northern China. </w:t>
      </w:r>
      <w:proofErr w:type="spellStart"/>
      <w:r w:rsidRPr="004412CE">
        <w:rPr>
          <w:b/>
          <w:i/>
          <w:szCs w:val="21"/>
        </w:rPr>
        <w:t>Acta</w:t>
      </w:r>
      <w:proofErr w:type="spellEnd"/>
      <w:r w:rsidRPr="004412CE">
        <w:rPr>
          <w:b/>
          <w:i/>
          <w:szCs w:val="21"/>
        </w:rPr>
        <w:t xml:space="preserve"> </w:t>
      </w:r>
      <w:proofErr w:type="spellStart"/>
      <w:r w:rsidRPr="004412CE">
        <w:rPr>
          <w:b/>
          <w:i/>
          <w:szCs w:val="21"/>
        </w:rPr>
        <w:t>Ecologica</w:t>
      </w:r>
      <w:proofErr w:type="spellEnd"/>
      <w:r w:rsidRPr="004412CE">
        <w:rPr>
          <w:b/>
          <w:i/>
          <w:szCs w:val="21"/>
        </w:rPr>
        <w:t xml:space="preserve"> </w:t>
      </w:r>
      <w:proofErr w:type="spellStart"/>
      <w:r w:rsidRPr="004412CE">
        <w:rPr>
          <w:b/>
          <w:i/>
          <w:szCs w:val="21"/>
        </w:rPr>
        <w:t>Sinica</w:t>
      </w:r>
      <w:proofErr w:type="spellEnd"/>
      <w:r w:rsidRPr="004412CE">
        <w:rPr>
          <w:b/>
          <w:i/>
          <w:szCs w:val="21"/>
        </w:rPr>
        <w:t xml:space="preserve">, </w:t>
      </w:r>
      <w:r w:rsidRPr="004412CE">
        <w:rPr>
          <w:szCs w:val="21"/>
        </w:rPr>
        <w:t xml:space="preserve">2017, 37(3) 715-725 </w:t>
      </w:r>
      <w:r w:rsidRPr="004412CE">
        <w:rPr>
          <w:color w:val="000000"/>
          <w:szCs w:val="21"/>
        </w:rPr>
        <w:t>(in Chinese)</w:t>
      </w:r>
      <w:r w:rsidRPr="004412CE">
        <w:rPr>
          <w:szCs w:val="21"/>
        </w:rPr>
        <w:t xml:space="preserve">. </w:t>
      </w:r>
      <w:r w:rsidRPr="004412CE">
        <w:rPr>
          <w:bCs/>
          <w:color w:val="000000"/>
          <w:szCs w:val="21"/>
        </w:rPr>
        <w:t>(</w:t>
      </w:r>
      <w:r w:rsidRPr="004412CE">
        <w:rPr>
          <w:b/>
          <w:color w:val="0000FF"/>
          <w:szCs w:val="21"/>
        </w:rPr>
        <w:t>CSCD</w:t>
      </w:r>
      <w:r w:rsidRPr="004412CE">
        <w:rPr>
          <w:color w:val="000000" w:themeColor="text1"/>
          <w:szCs w:val="21"/>
        </w:rPr>
        <w:t>)</w:t>
      </w:r>
    </w:p>
    <w:p w14:paraId="64FBC9C6" w14:textId="572C52B0" w:rsidR="000951FD" w:rsidRPr="004412CE" w:rsidRDefault="000951FD" w:rsidP="00111563">
      <w:pPr>
        <w:pStyle w:val="a7"/>
        <w:widowControl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="宋体" w:eastAsia="AdvArial-b" w:hAnsi="宋体"/>
          <w:kern w:val="0"/>
          <w:szCs w:val="21"/>
        </w:rPr>
      </w:pPr>
      <w:r w:rsidRPr="004412CE">
        <w:rPr>
          <w:rFonts w:eastAsia="AdvArial-b"/>
          <w:kern w:val="0"/>
          <w:szCs w:val="21"/>
        </w:rPr>
        <w:t>H. Zheng,</w:t>
      </w:r>
      <w:r w:rsidRPr="004412CE">
        <w:rPr>
          <w:rFonts w:eastAsia="AdvArial-b"/>
          <w:b/>
          <w:kern w:val="0"/>
          <w:szCs w:val="21"/>
        </w:rPr>
        <w:t xml:space="preserve"> C. Lu</w:t>
      </w:r>
      <w:r w:rsidRPr="004412CE">
        <w:rPr>
          <w:rFonts w:eastAsia="AdvArial-b"/>
          <w:kern w:val="0"/>
          <w:szCs w:val="21"/>
        </w:rPr>
        <w:t xml:space="preserve">, Di Shang, </w:t>
      </w:r>
      <w:proofErr w:type="spellStart"/>
      <w:r w:rsidRPr="004412CE">
        <w:rPr>
          <w:rFonts w:eastAsia="AdvArial-b"/>
          <w:kern w:val="0"/>
          <w:szCs w:val="21"/>
        </w:rPr>
        <w:t>Shixiong</w:t>
      </w:r>
      <w:proofErr w:type="spellEnd"/>
      <w:r w:rsidRPr="004412CE">
        <w:rPr>
          <w:rFonts w:eastAsia="AdvArial-b"/>
          <w:kern w:val="0"/>
          <w:szCs w:val="21"/>
        </w:rPr>
        <w:t xml:space="preserve"> Cao. Cultural invasions and land degradation. </w:t>
      </w:r>
      <w:r w:rsidRPr="004412CE">
        <w:rPr>
          <w:rFonts w:eastAsia="AdvArial-b"/>
          <w:b/>
          <w:i/>
          <w:kern w:val="0"/>
          <w:szCs w:val="21"/>
        </w:rPr>
        <w:t>Regional Environmental Change</w:t>
      </w:r>
      <w:r w:rsidRPr="004412CE">
        <w:rPr>
          <w:rFonts w:eastAsia="AdvArial-b" w:hint="eastAsia"/>
          <w:kern w:val="0"/>
          <w:szCs w:val="21"/>
        </w:rPr>
        <w:t>,</w:t>
      </w:r>
      <w:r w:rsidRPr="004412CE">
        <w:rPr>
          <w:rFonts w:eastAsia="AdvArial-b"/>
          <w:kern w:val="0"/>
          <w:szCs w:val="21"/>
        </w:rPr>
        <w:t xml:space="preserve"> 2015, 15(5):939-944.</w:t>
      </w:r>
      <w:r w:rsidRPr="004412CE">
        <w:rPr>
          <w:rFonts w:eastAsia="AdvArial-b" w:hint="eastAsia"/>
          <w:kern w:val="0"/>
          <w:szCs w:val="21"/>
        </w:rPr>
        <w:t xml:space="preserve"> </w:t>
      </w:r>
      <w:r w:rsidRPr="004412CE">
        <w:rPr>
          <w:rFonts w:eastAsia="AdvArial-b"/>
          <w:color w:val="000000"/>
          <w:kern w:val="0"/>
          <w:szCs w:val="21"/>
        </w:rPr>
        <w:t>(</w:t>
      </w:r>
      <w:r w:rsidRPr="004412CE">
        <w:rPr>
          <w:rFonts w:eastAsia="AdvArial-b"/>
          <w:b/>
          <w:color w:val="0000FF"/>
          <w:kern w:val="0"/>
          <w:szCs w:val="21"/>
        </w:rPr>
        <w:t>SCI&amp;SSCI</w:t>
      </w:r>
      <w:r w:rsidRPr="004412CE">
        <w:rPr>
          <w:rFonts w:eastAsia="AdvArial-b"/>
          <w:color w:val="0000FF"/>
          <w:kern w:val="0"/>
          <w:szCs w:val="21"/>
        </w:rPr>
        <w:t xml:space="preserve">; </w:t>
      </w:r>
      <w:r w:rsidRPr="004412CE">
        <w:rPr>
          <w:rFonts w:eastAsia="AdvArial-b"/>
          <w:kern w:val="0"/>
          <w:szCs w:val="21"/>
        </w:rPr>
        <w:t xml:space="preserve">IF: </w:t>
      </w:r>
      <w:r w:rsidR="0073164F">
        <w:rPr>
          <w:rFonts w:eastAsia="AdvArial-b"/>
          <w:color w:val="FF0000"/>
          <w:kern w:val="0"/>
          <w:szCs w:val="21"/>
        </w:rPr>
        <w:t>2.872</w:t>
      </w:r>
      <w:r w:rsidRPr="004412CE">
        <w:rPr>
          <w:rFonts w:eastAsia="AdvArial-b"/>
          <w:color w:val="000000"/>
          <w:kern w:val="0"/>
          <w:szCs w:val="21"/>
        </w:rPr>
        <w:t>)</w:t>
      </w:r>
    </w:p>
    <w:p w14:paraId="52C50082" w14:textId="77777777" w:rsidR="000951FD" w:rsidRPr="000546CA" w:rsidRDefault="000951FD" w:rsidP="000951FD">
      <w:pPr>
        <w:spacing w:beforeLines="50" w:before="156" w:line="300" w:lineRule="exact"/>
        <w:jc w:val="left"/>
        <w:rPr>
          <w:b/>
          <w:szCs w:val="21"/>
          <w:u w:val="single"/>
        </w:rPr>
      </w:pPr>
      <w:bookmarkStart w:id="25" w:name="OLE_LINK36"/>
      <w:r w:rsidRPr="000546CA">
        <w:rPr>
          <w:b/>
          <w:szCs w:val="21"/>
          <w:u w:val="single"/>
        </w:rPr>
        <w:t>RESEARCH E</w:t>
      </w:r>
      <w:bookmarkEnd w:id="25"/>
      <w:r w:rsidRPr="000546CA">
        <w:rPr>
          <w:b/>
          <w:szCs w:val="21"/>
          <w:u w:val="single"/>
        </w:rPr>
        <w:t xml:space="preserve">XPERIENCE                                                                                                                                      </w:t>
      </w:r>
    </w:p>
    <w:p w14:paraId="6AB16759" w14:textId="30A8ABE1" w:rsidR="000951FD" w:rsidRPr="004412CE" w:rsidRDefault="000951FD" w:rsidP="00111563">
      <w:pPr>
        <w:pStyle w:val="a7"/>
        <w:numPr>
          <w:ilvl w:val="0"/>
          <w:numId w:val="7"/>
        </w:numPr>
        <w:spacing w:line="300" w:lineRule="exact"/>
        <w:ind w:firstLineChars="0"/>
        <w:rPr>
          <w:szCs w:val="21"/>
        </w:rPr>
      </w:pPr>
      <w:bookmarkStart w:id="26" w:name="OLE_LINK33"/>
      <w:bookmarkStart w:id="27" w:name="OLE_LINK34"/>
      <w:r w:rsidRPr="004412CE">
        <w:rPr>
          <w:b/>
          <w:szCs w:val="21"/>
        </w:rPr>
        <w:t>Project leader</w:t>
      </w:r>
      <w:r w:rsidRPr="004412CE">
        <w:rPr>
          <w:szCs w:val="21"/>
        </w:rPr>
        <w:t xml:space="preserve">: Estimation of water ecological costs based on Beijing plantation situation (S201410022058); </w:t>
      </w:r>
      <w:r w:rsidRPr="004412CE">
        <w:rPr>
          <w:b/>
          <w:i/>
          <w:szCs w:val="21"/>
        </w:rPr>
        <w:t>Beijing municipal college students innovation and entrepreneurship project in 2014</w:t>
      </w:r>
      <w:r w:rsidRPr="004412CE">
        <w:rPr>
          <w:i/>
          <w:szCs w:val="21"/>
        </w:rPr>
        <w:t xml:space="preserve"> </w:t>
      </w:r>
    </w:p>
    <w:p w14:paraId="32D69F4B" w14:textId="177D4284" w:rsidR="000951FD" w:rsidRPr="004412CE" w:rsidRDefault="000951FD" w:rsidP="000951FD">
      <w:pPr>
        <w:pStyle w:val="a7"/>
        <w:spacing w:line="300" w:lineRule="exact"/>
        <w:ind w:left="8400" w:firstLineChars="0" w:firstLine="0"/>
        <w:rPr>
          <w:i/>
          <w:szCs w:val="21"/>
        </w:rPr>
      </w:pPr>
      <w:r w:rsidRPr="004412CE">
        <w:rPr>
          <w:rFonts w:hint="eastAsia"/>
          <w:b/>
          <w:szCs w:val="21"/>
        </w:rPr>
        <w:t xml:space="preserve"> </w:t>
      </w:r>
      <w:r w:rsidRPr="004412CE">
        <w:rPr>
          <w:i/>
          <w:szCs w:val="21"/>
        </w:rPr>
        <w:t>Jun 2014-Apr 2015</w:t>
      </w:r>
    </w:p>
    <w:bookmarkEnd w:id="26"/>
    <w:bookmarkEnd w:id="27"/>
    <w:p w14:paraId="6EA9D18A" w14:textId="77777777" w:rsidR="000951FD" w:rsidRPr="004412CE" w:rsidRDefault="000951FD" w:rsidP="00111563">
      <w:pPr>
        <w:pStyle w:val="a7"/>
        <w:numPr>
          <w:ilvl w:val="0"/>
          <w:numId w:val="7"/>
        </w:numPr>
        <w:spacing w:line="300" w:lineRule="exact"/>
        <w:ind w:firstLineChars="0"/>
        <w:rPr>
          <w:i/>
          <w:szCs w:val="21"/>
        </w:rPr>
      </w:pPr>
      <w:r w:rsidRPr="004412CE">
        <w:rPr>
          <w:b/>
          <w:szCs w:val="21"/>
        </w:rPr>
        <w:t>Project Leader</w:t>
      </w:r>
      <w:r w:rsidRPr="004412CE">
        <w:rPr>
          <w:szCs w:val="21"/>
        </w:rPr>
        <w:t>: Analysis on the characteristics of model of development of Changyu AFIP Chateau global group and its effect on the regional economics;</w:t>
      </w:r>
      <w:r w:rsidRPr="004412CE">
        <w:rPr>
          <w:b/>
          <w:i/>
          <w:szCs w:val="21"/>
        </w:rPr>
        <w:t xml:space="preserve"> Summer practice program of school of economics &amp; management</w:t>
      </w:r>
    </w:p>
    <w:p w14:paraId="788F20B1" w14:textId="2841DE9D" w:rsidR="000951FD" w:rsidRPr="004412CE" w:rsidRDefault="000951FD" w:rsidP="000951FD">
      <w:pPr>
        <w:spacing w:line="300" w:lineRule="exact"/>
        <w:ind w:left="8400"/>
        <w:jc w:val="left"/>
        <w:rPr>
          <w:i/>
          <w:szCs w:val="21"/>
        </w:rPr>
      </w:pPr>
      <w:r w:rsidRPr="004412CE">
        <w:rPr>
          <w:rFonts w:hint="eastAsia"/>
          <w:i/>
          <w:szCs w:val="21"/>
        </w:rPr>
        <w:t xml:space="preserve"> </w:t>
      </w:r>
      <w:r w:rsidRPr="004412CE">
        <w:rPr>
          <w:i/>
          <w:szCs w:val="21"/>
        </w:rPr>
        <w:t>Jul 2014-Sept 2014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 w14:paraId="5D70398F" w14:textId="77777777" w:rsidR="001759EC" w:rsidRPr="00C11035" w:rsidRDefault="005B324C" w:rsidP="00C11035">
      <w:pPr>
        <w:pStyle w:val="Default"/>
        <w:spacing w:beforeLines="50" w:before="156" w:line="300" w:lineRule="exact"/>
        <w:rPr>
          <w:b/>
          <w:sz w:val="21"/>
          <w:szCs w:val="21"/>
          <w:u w:val="single"/>
        </w:rPr>
      </w:pPr>
      <w:r w:rsidRPr="00C11035">
        <w:rPr>
          <w:b/>
          <w:color w:val="auto"/>
          <w:sz w:val="21"/>
          <w:szCs w:val="21"/>
          <w:u w:val="single"/>
        </w:rPr>
        <w:lastRenderedPageBreak/>
        <w:t>LANGUAGE&amp;</w:t>
      </w:r>
      <w:r w:rsidR="006D39DB" w:rsidRPr="00C11035">
        <w:rPr>
          <w:b/>
          <w:color w:val="auto"/>
          <w:sz w:val="21"/>
          <w:szCs w:val="21"/>
          <w:u w:val="single"/>
        </w:rPr>
        <w:t>SKILLS</w:t>
      </w:r>
      <w:r w:rsidR="001759EC" w:rsidRPr="00C11035">
        <w:rPr>
          <w:b/>
          <w:color w:val="auto"/>
          <w:sz w:val="21"/>
          <w:szCs w:val="21"/>
          <w:u w:val="single"/>
        </w:rPr>
        <w:t xml:space="preserve">                                                                           </w:t>
      </w:r>
    </w:p>
    <w:p w14:paraId="4CB95347" w14:textId="2037F7E8" w:rsidR="002B30DF" w:rsidRPr="00C11035" w:rsidRDefault="00A854E2" w:rsidP="00111563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 w:rsidRPr="00C11035">
        <w:rPr>
          <w:b/>
          <w:szCs w:val="21"/>
        </w:rPr>
        <w:t>Language</w:t>
      </w:r>
      <w:r w:rsidR="006369E9" w:rsidRPr="00C11035">
        <w:rPr>
          <w:b/>
          <w:szCs w:val="21"/>
        </w:rPr>
        <w:t>:</w:t>
      </w:r>
      <w:r w:rsidR="006369E9" w:rsidRPr="00C11035">
        <w:rPr>
          <w:szCs w:val="21"/>
        </w:rPr>
        <w:t xml:space="preserve"> </w:t>
      </w:r>
      <w:r w:rsidRPr="00C11035">
        <w:rPr>
          <w:szCs w:val="21"/>
        </w:rPr>
        <w:t>English</w:t>
      </w:r>
      <w:r w:rsidR="00C11035">
        <w:rPr>
          <w:szCs w:val="21"/>
        </w:rPr>
        <w:t xml:space="preserve"> </w:t>
      </w:r>
      <w:r w:rsidRPr="00C11035">
        <w:rPr>
          <w:szCs w:val="21"/>
        </w:rPr>
        <w:t>(</w:t>
      </w:r>
      <w:r w:rsidR="00D54010" w:rsidRPr="00C11035">
        <w:rPr>
          <w:szCs w:val="21"/>
        </w:rPr>
        <w:t>IELTS</w:t>
      </w:r>
      <w:r w:rsidR="002B30DF">
        <w:rPr>
          <w:rFonts w:hint="eastAsia"/>
          <w:szCs w:val="21"/>
        </w:rPr>
        <w:t xml:space="preserve"> </w:t>
      </w:r>
      <w:r w:rsidR="0013612A" w:rsidRPr="00C11035">
        <w:rPr>
          <w:szCs w:val="21"/>
        </w:rPr>
        <w:t>6.5</w:t>
      </w:r>
      <w:r w:rsidRPr="00C11035">
        <w:rPr>
          <w:szCs w:val="21"/>
        </w:rPr>
        <w:t>); German</w:t>
      </w:r>
      <w:r w:rsidR="008B1A50" w:rsidRPr="00C11035">
        <w:rPr>
          <w:szCs w:val="21"/>
        </w:rPr>
        <w:t xml:space="preserve"> </w:t>
      </w:r>
      <w:r w:rsidRPr="00C11035">
        <w:rPr>
          <w:szCs w:val="21"/>
        </w:rPr>
        <w:t>(a bit); Mandarin</w:t>
      </w:r>
    </w:p>
    <w:p w14:paraId="3C79E28A" w14:textId="7DDA84EB" w:rsidR="00C5502A" w:rsidRDefault="00C5502A" w:rsidP="00F00C72">
      <w:pPr>
        <w:pStyle w:val="a7"/>
        <w:numPr>
          <w:ilvl w:val="0"/>
          <w:numId w:val="7"/>
        </w:numPr>
        <w:spacing w:line="300" w:lineRule="exact"/>
        <w:ind w:firstLineChars="0"/>
        <w:jc w:val="left"/>
        <w:rPr>
          <w:szCs w:val="21"/>
        </w:rPr>
      </w:pPr>
      <w:r>
        <w:rPr>
          <w:b/>
          <w:szCs w:val="21"/>
        </w:rPr>
        <w:t xml:space="preserve">Professional </w:t>
      </w:r>
      <w:r w:rsidR="000D64B6">
        <w:rPr>
          <w:b/>
          <w:szCs w:val="21"/>
        </w:rPr>
        <w:t>S</w:t>
      </w:r>
      <w:r w:rsidR="002B30DF" w:rsidRPr="00CC2732">
        <w:rPr>
          <w:rFonts w:hint="eastAsia"/>
          <w:b/>
          <w:szCs w:val="21"/>
        </w:rPr>
        <w:t>kills</w:t>
      </w:r>
      <w:r w:rsidR="00D24F6E" w:rsidRPr="00C11035">
        <w:rPr>
          <w:b/>
          <w:szCs w:val="21"/>
        </w:rPr>
        <w:t>:</w:t>
      </w:r>
      <w:r w:rsidR="002B30DF" w:rsidRPr="002B30DF">
        <w:rPr>
          <w:szCs w:val="21"/>
        </w:rPr>
        <w:t xml:space="preserve"> E-VIEWS, R Language, </w:t>
      </w:r>
      <w:r w:rsidR="000D64B6">
        <w:rPr>
          <w:szCs w:val="21"/>
        </w:rPr>
        <w:t xml:space="preserve">GIS, Input-output Model, </w:t>
      </w:r>
      <w:r w:rsidR="002B30DF" w:rsidRPr="002B30DF">
        <w:rPr>
          <w:szCs w:val="21"/>
        </w:rPr>
        <w:t xml:space="preserve">MS </w:t>
      </w:r>
      <w:r w:rsidR="00D24F6E" w:rsidRPr="00C11035">
        <w:rPr>
          <w:szCs w:val="21"/>
        </w:rPr>
        <w:t>Office</w:t>
      </w:r>
      <w:bookmarkStart w:id="28" w:name="_GoBack"/>
      <w:bookmarkEnd w:id="28"/>
      <w:r w:rsidR="00F00C72">
        <w:rPr>
          <w:szCs w:val="21"/>
        </w:rPr>
        <w:t xml:space="preserve"> </w:t>
      </w:r>
    </w:p>
    <w:p w14:paraId="2AF4A679" w14:textId="77777777" w:rsidR="00C5502A" w:rsidRDefault="00C5502A" w:rsidP="00C5502A">
      <w:pPr>
        <w:spacing w:line="300" w:lineRule="exact"/>
        <w:jc w:val="left"/>
        <w:rPr>
          <w:szCs w:val="21"/>
        </w:rPr>
      </w:pPr>
    </w:p>
    <w:sectPr w:rsidR="00C5502A" w:rsidSect="00C11035">
      <w:headerReference w:type="default" r:id="rId9"/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20720" w14:textId="77777777" w:rsidR="00C05B32" w:rsidRDefault="00C05B32" w:rsidP="0034479C">
      <w:r>
        <w:separator/>
      </w:r>
    </w:p>
  </w:endnote>
  <w:endnote w:type="continuationSeparator" w:id="0">
    <w:p w14:paraId="3BAFDD0A" w14:textId="77777777" w:rsidR="00C05B32" w:rsidRDefault="00C05B32" w:rsidP="0034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Arial-b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1606C" w14:textId="77777777" w:rsidR="00C05B32" w:rsidRDefault="00C05B32" w:rsidP="0034479C">
      <w:r>
        <w:separator/>
      </w:r>
    </w:p>
  </w:footnote>
  <w:footnote w:type="continuationSeparator" w:id="0">
    <w:p w14:paraId="3048E2D4" w14:textId="77777777" w:rsidR="00C05B32" w:rsidRDefault="00C05B32" w:rsidP="00344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4A0FF" w14:textId="5DBDD6EB" w:rsidR="000F4CCB" w:rsidRDefault="000F4CCB" w:rsidP="00C1103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3E74"/>
    <w:multiLevelType w:val="hybridMultilevel"/>
    <w:tmpl w:val="6E1472D6"/>
    <w:lvl w:ilvl="0" w:tplc="8424C416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F76500"/>
    <w:multiLevelType w:val="hybridMultilevel"/>
    <w:tmpl w:val="BFB4F60C"/>
    <w:lvl w:ilvl="0" w:tplc="8424C41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FCE0B370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D5FD2"/>
    <w:multiLevelType w:val="hybridMultilevel"/>
    <w:tmpl w:val="12E08ACC"/>
    <w:lvl w:ilvl="0" w:tplc="8424C416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AB27049"/>
    <w:multiLevelType w:val="hybridMultilevel"/>
    <w:tmpl w:val="7322412C"/>
    <w:lvl w:ilvl="0" w:tplc="8424C416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8768E2"/>
    <w:multiLevelType w:val="hybridMultilevel"/>
    <w:tmpl w:val="A2E6BBC0"/>
    <w:lvl w:ilvl="0" w:tplc="8424C416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B6617C7"/>
    <w:multiLevelType w:val="hybridMultilevel"/>
    <w:tmpl w:val="904645F4"/>
    <w:lvl w:ilvl="0" w:tplc="FCE0B37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2E96091"/>
    <w:multiLevelType w:val="hybridMultilevel"/>
    <w:tmpl w:val="5E58BA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CC0D9CC">
      <w:start w:val="1"/>
      <w:numFmt w:val="bullet"/>
      <w:pStyle w:val="a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56210E"/>
    <w:multiLevelType w:val="hybridMultilevel"/>
    <w:tmpl w:val="0DD05550"/>
    <w:lvl w:ilvl="0" w:tplc="FCE0B37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/>
        <w:i w:val="0"/>
        <w:color w:val="auto"/>
      </w:rPr>
    </w:lvl>
    <w:lvl w:ilvl="1" w:tplc="FCE0B37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b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EB"/>
    <w:rsid w:val="00003858"/>
    <w:rsid w:val="000042FC"/>
    <w:rsid w:val="00017031"/>
    <w:rsid w:val="000241A4"/>
    <w:rsid w:val="000261DC"/>
    <w:rsid w:val="000273F4"/>
    <w:rsid w:val="000336EE"/>
    <w:rsid w:val="00040E00"/>
    <w:rsid w:val="00050280"/>
    <w:rsid w:val="0005449D"/>
    <w:rsid w:val="000546CA"/>
    <w:rsid w:val="00060D9A"/>
    <w:rsid w:val="00061410"/>
    <w:rsid w:val="000656E8"/>
    <w:rsid w:val="000658B9"/>
    <w:rsid w:val="000669AA"/>
    <w:rsid w:val="0007404E"/>
    <w:rsid w:val="00076B05"/>
    <w:rsid w:val="0007706E"/>
    <w:rsid w:val="00080116"/>
    <w:rsid w:val="0008471F"/>
    <w:rsid w:val="00084DDD"/>
    <w:rsid w:val="00091BE7"/>
    <w:rsid w:val="000921AE"/>
    <w:rsid w:val="0009378D"/>
    <w:rsid w:val="000951FD"/>
    <w:rsid w:val="00097652"/>
    <w:rsid w:val="000B4B2F"/>
    <w:rsid w:val="000B55A0"/>
    <w:rsid w:val="000C351D"/>
    <w:rsid w:val="000C40E0"/>
    <w:rsid w:val="000D64B6"/>
    <w:rsid w:val="000E01F7"/>
    <w:rsid w:val="000E5C86"/>
    <w:rsid w:val="000E5D28"/>
    <w:rsid w:val="000F36AE"/>
    <w:rsid w:val="000F43C0"/>
    <w:rsid w:val="000F4CCB"/>
    <w:rsid w:val="001013DF"/>
    <w:rsid w:val="00103E81"/>
    <w:rsid w:val="001071C2"/>
    <w:rsid w:val="00111563"/>
    <w:rsid w:val="00115E90"/>
    <w:rsid w:val="00127354"/>
    <w:rsid w:val="00132AAB"/>
    <w:rsid w:val="0013612A"/>
    <w:rsid w:val="00136AE3"/>
    <w:rsid w:val="00140D55"/>
    <w:rsid w:val="001618A8"/>
    <w:rsid w:val="001620EF"/>
    <w:rsid w:val="001635E0"/>
    <w:rsid w:val="00164BEC"/>
    <w:rsid w:val="001710C7"/>
    <w:rsid w:val="00174D8A"/>
    <w:rsid w:val="001759EC"/>
    <w:rsid w:val="00181AFC"/>
    <w:rsid w:val="00193E1D"/>
    <w:rsid w:val="00197A9C"/>
    <w:rsid w:val="001A065A"/>
    <w:rsid w:val="001A15E0"/>
    <w:rsid w:val="001A76A4"/>
    <w:rsid w:val="001B68D8"/>
    <w:rsid w:val="001C3812"/>
    <w:rsid w:val="001C4B0A"/>
    <w:rsid w:val="001D5DDD"/>
    <w:rsid w:val="001E12ED"/>
    <w:rsid w:val="001E4B0D"/>
    <w:rsid w:val="001E5486"/>
    <w:rsid w:val="001E6A94"/>
    <w:rsid w:val="001F4340"/>
    <w:rsid w:val="00200208"/>
    <w:rsid w:val="00203C53"/>
    <w:rsid w:val="00205F13"/>
    <w:rsid w:val="00210009"/>
    <w:rsid w:val="00215418"/>
    <w:rsid w:val="00215D61"/>
    <w:rsid w:val="00216272"/>
    <w:rsid w:val="00235515"/>
    <w:rsid w:val="002441AC"/>
    <w:rsid w:val="002441F4"/>
    <w:rsid w:val="002457D3"/>
    <w:rsid w:val="002614EF"/>
    <w:rsid w:val="00266181"/>
    <w:rsid w:val="00273A12"/>
    <w:rsid w:val="002A16C0"/>
    <w:rsid w:val="002A7DE7"/>
    <w:rsid w:val="002B30DF"/>
    <w:rsid w:val="002B3800"/>
    <w:rsid w:val="002B4645"/>
    <w:rsid w:val="002B4D64"/>
    <w:rsid w:val="002C3A22"/>
    <w:rsid w:val="002C4FC4"/>
    <w:rsid w:val="002C7E25"/>
    <w:rsid w:val="002D3638"/>
    <w:rsid w:val="002D53CA"/>
    <w:rsid w:val="002D6190"/>
    <w:rsid w:val="002D7BFE"/>
    <w:rsid w:val="002E3CDF"/>
    <w:rsid w:val="002E5604"/>
    <w:rsid w:val="0030186B"/>
    <w:rsid w:val="00307858"/>
    <w:rsid w:val="003159CC"/>
    <w:rsid w:val="00324DA5"/>
    <w:rsid w:val="00326797"/>
    <w:rsid w:val="00331015"/>
    <w:rsid w:val="00333499"/>
    <w:rsid w:val="00333A1E"/>
    <w:rsid w:val="00336548"/>
    <w:rsid w:val="0034479C"/>
    <w:rsid w:val="003462D9"/>
    <w:rsid w:val="00355F10"/>
    <w:rsid w:val="003626EE"/>
    <w:rsid w:val="003652A6"/>
    <w:rsid w:val="00373463"/>
    <w:rsid w:val="003736CA"/>
    <w:rsid w:val="003766F1"/>
    <w:rsid w:val="00377236"/>
    <w:rsid w:val="00377B94"/>
    <w:rsid w:val="003818C5"/>
    <w:rsid w:val="0038505F"/>
    <w:rsid w:val="00391D2B"/>
    <w:rsid w:val="00395C4D"/>
    <w:rsid w:val="00396827"/>
    <w:rsid w:val="003A312B"/>
    <w:rsid w:val="003A33B9"/>
    <w:rsid w:val="003A4AFE"/>
    <w:rsid w:val="003B39F8"/>
    <w:rsid w:val="003B44A5"/>
    <w:rsid w:val="003B45EB"/>
    <w:rsid w:val="003C14DC"/>
    <w:rsid w:val="003C15DA"/>
    <w:rsid w:val="003C6BF3"/>
    <w:rsid w:val="003D0534"/>
    <w:rsid w:val="003D0F04"/>
    <w:rsid w:val="003D3261"/>
    <w:rsid w:val="003D443D"/>
    <w:rsid w:val="003D468C"/>
    <w:rsid w:val="003D49C3"/>
    <w:rsid w:val="003D564A"/>
    <w:rsid w:val="003E2414"/>
    <w:rsid w:val="003E3E36"/>
    <w:rsid w:val="003E7945"/>
    <w:rsid w:val="0040481A"/>
    <w:rsid w:val="0040602F"/>
    <w:rsid w:val="004072F9"/>
    <w:rsid w:val="00410827"/>
    <w:rsid w:val="00424F05"/>
    <w:rsid w:val="0042651C"/>
    <w:rsid w:val="004412CE"/>
    <w:rsid w:val="004461D2"/>
    <w:rsid w:val="00450D1B"/>
    <w:rsid w:val="004564CB"/>
    <w:rsid w:val="00477E47"/>
    <w:rsid w:val="004819DF"/>
    <w:rsid w:val="00484C1C"/>
    <w:rsid w:val="00484E1A"/>
    <w:rsid w:val="0048506B"/>
    <w:rsid w:val="004A673E"/>
    <w:rsid w:val="004A71D1"/>
    <w:rsid w:val="004B3D3B"/>
    <w:rsid w:val="004B3FCB"/>
    <w:rsid w:val="004B6442"/>
    <w:rsid w:val="004B67F3"/>
    <w:rsid w:val="004C1D46"/>
    <w:rsid w:val="004C2566"/>
    <w:rsid w:val="004E2A6A"/>
    <w:rsid w:val="004E594A"/>
    <w:rsid w:val="004F3153"/>
    <w:rsid w:val="004F4A69"/>
    <w:rsid w:val="004F57DC"/>
    <w:rsid w:val="004F7709"/>
    <w:rsid w:val="0050022E"/>
    <w:rsid w:val="00502A69"/>
    <w:rsid w:val="005031D9"/>
    <w:rsid w:val="00514259"/>
    <w:rsid w:val="005142AB"/>
    <w:rsid w:val="005153A9"/>
    <w:rsid w:val="00515FA8"/>
    <w:rsid w:val="005213F6"/>
    <w:rsid w:val="00521C3E"/>
    <w:rsid w:val="00522DFA"/>
    <w:rsid w:val="00522FCC"/>
    <w:rsid w:val="00527D79"/>
    <w:rsid w:val="0053134F"/>
    <w:rsid w:val="0053188E"/>
    <w:rsid w:val="0053394A"/>
    <w:rsid w:val="005355E6"/>
    <w:rsid w:val="005372F0"/>
    <w:rsid w:val="0054011F"/>
    <w:rsid w:val="00547165"/>
    <w:rsid w:val="00547EE3"/>
    <w:rsid w:val="00552843"/>
    <w:rsid w:val="00553508"/>
    <w:rsid w:val="0057391C"/>
    <w:rsid w:val="00576574"/>
    <w:rsid w:val="0058248C"/>
    <w:rsid w:val="005A18F8"/>
    <w:rsid w:val="005B0C12"/>
    <w:rsid w:val="005B324C"/>
    <w:rsid w:val="005B3D55"/>
    <w:rsid w:val="005B5B73"/>
    <w:rsid w:val="005C7E7D"/>
    <w:rsid w:val="005D206D"/>
    <w:rsid w:val="005E7FEC"/>
    <w:rsid w:val="005F3579"/>
    <w:rsid w:val="005F4AD7"/>
    <w:rsid w:val="00602571"/>
    <w:rsid w:val="00603C33"/>
    <w:rsid w:val="006056FC"/>
    <w:rsid w:val="00613883"/>
    <w:rsid w:val="006337E1"/>
    <w:rsid w:val="00635965"/>
    <w:rsid w:val="0063694D"/>
    <w:rsid w:val="006369E9"/>
    <w:rsid w:val="006519FA"/>
    <w:rsid w:val="00651C91"/>
    <w:rsid w:val="00654B5E"/>
    <w:rsid w:val="00666385"/>
    <w:rsid w:val="00670583"/>
    <w:rsid w:val="00682BEB"/>
    <w:rsid w:val="0068518F"/>
    <w:rsid w:val="006A2C04"/>
    <w:rsid w:val="006B3387"/>
    <w:rsid w:val="006B6285"/>
    <w:rsid w:val="006B692C"/>
    <w:rsid w:val="006B7D09"/>
    <w:rsid w:val="006C2908"/>
    <w:rsid w:val="006C2DFB"/>
    <w:rsid w:val="006D1D39"/>
    <w:rsid w:val="006D1FC9"/>
    <w:rsid w:val="006D39DB"/>
    <w:rsid w:val="006D46C6"/>
    <w:rsid w:val="006F0981"/>
    <w:rsid w:val="006F1915"/>
    <w:rsid w:val="006F34FD"/>
    <w:rsid w:val="006F7999"/>
    <w:rsid w:val="00701E8F"/>
    <w:rsid w:val="007130FD"/>
    <w:rsid w:val="007140E8"/>
    <w:rsid w:val="007205A0"/>
    <w:rsid w:val="007308EC"/>
    <w:rsid w:val="0073164F"/>
    <w:rsid w:val="007353DA"/>
    <w:rsid w:val="0074129A"/>
    <w:rsid w:val="007412A1"/>
    <w:rsid w:val="007423D4"/>
    <w:rsid w:val="00742668"/>
    <w:rsid w:val="00743C45"/>
    <w:rsid w:val="0074503F"/>
    <w:rsid w:val="0075208A"/>
    <w:rsid w:val="00754293"/>
    <w:rsid w:val="007723CC"/>
    <w:rsid w:val="00782DEB"/>
    <w:rsid w:val="007A3472"/>
    <w:rsid w:val="007B3F18"/>
    <w:rsid w:val="007B4200"/>
    <w:rsid w:val="007C2651"/>
    <w:rsid w:val="007C73A0"/>
    <w:rsid w:val="007D008A"/>
    <w:rsid w:val="007D3081"/>
    <w:rsid w:val="007D3364"/>
    <w:rsid w:val="007D3DCC"/>
    <w:rsid w:val="007E1811"/>
    <w:rsid w:val="007E6323"/>
    <w:rsid w:val="007F7489"/>
    <w:rsid w:val="00823FE5"/>
    <w:rsid w:val="00826FCB"/>
    <w:rsid w:val="00833DE3"/>
    <w:rsid w:val="00840C0E"/>
    <w:rsid w:val="00846A20"/>
    <w:rsid w:val="0084794D"/>
    <w:rsid w:val="00851A56"/>
    <w:rsid w:val="00854911"/>
    <w:rsid w:val="00865A4C"/>
    <w:rsid w:val="008668A8"/>
    <w:rsid w:val="00875E3D"/>
    <w:rsid w:val="00875F72"/>
    <w:rsid w:val="0088053D"/>
    <w:rsid w:val="00882794"/>
    <w:rsid w:val="00892A4E"/>
    <w:rsid w:val="008930A4"/>
    <w:rsid w:val="008A01D6"/>
    <w:rsid w:val="008A3944"/>
    <w:rsid w:val="008A633A"/>
    <w:rsid w:val="008A70DA"/>
    <w:rsid w:val="008A71A0"/>
    <w:rsid w:val="008A755E"/>
    <w:rsid w:val="008B1A50"/>
    <w:rsid w:val="008C3059"/>
    <w:rsid w:val="008D209C"/>
    <w:rsid w:val="008D7AD8"/>
    <w:rsid w:val="008E4092"/>
    <w:rsid w:val="008F20CB"/>
    <w:rsid w:val="00904BBC"/>
    <w:rsid w:val="00905009"/>
    <w:rsid w:val="009131A2"/>
    <w:rsid w:val="00917858"/>
    <w:rsid w:val="00925633"/>
    <w:rsid w:val="009307BD"/>
    <w:rsid w:val="0093153F"/>
    <w:rsid w:val="009327F0"/>
    <w:rsid w:val="009358CD"/>
    <w:rsid w:val="00936FE0"/>
    <w:rsid w:val="0094613B"/>
    <w:rsid w:val="00951168"/>
    <w:rsid w:val="00954D96"/>
    <w:rsid w:val="009564DE"/>
    <w:rsid w:val="00961343"/>
    <w:rsid w:val="00962308"/>
    <w:rsid w:val="00965B0C"/>
    <w:rsid w:val="009669BF"/>
    <w:rsid w:val="00987883"/>
    <w:rsid w:val="00991EC8"/>
    <w:rsid w:val="009926E3"/>
    <w:rsid w:val="009A06E2"/>
    <w:rsid w:val="009A1ED8"/>
    <w:rsid w:val="009A69D2"/>
    <w:rsid w:val="009B396C"/>
    <w:rsid w:val="009C0372"/>
    <w:rsid w:val="009D18C1"/>
    <w:rsid w:val="009D34F9"/>
    <w:rsid w:val="009E4306"/>
    <w:rsid w:val="009E55E4"/>
    <w:rsid w:val="009E6B75"/>
    <w:rsid w:val="009F504B"/>
    <w:rsid w:val="009F63CA"/>
    <w:rsid w:val="00A0321E"/>
    <w:rsid w:val="00A04C8D"/>
    <w:rsid w:val="00A0647F"/>
    <w:rsid w:val="00A07BE8"/>
    <w:rsid w:val="00A105D8"/>
    <w:rsid w:val="00A15497"/>
    <w:rsid w:val="00A207C9"/>
    <w:rsid w:val="00A20931"/>
    <w:rsid w:val="00A314E3"/>
    <w:rsid w:val="00A33915"/>
    <w:rsid w:val="00A362A8"/>
    <w:rsid w:val="00A40C8F"/>
    <w:rsid w:val="00A56707"/>
    <w:rsid w:val="00A6635F"/>
    <w:rsid w:val="00A71D54"/>
    <w:rsid w:val="00A761F3"/>
    <w:rsid w:val="00A85231"/>
    <w:rsid w:val="00A854E2"/>
    <w:rsid w:val="00A877E2"/>
    <w:rsid w:val="00AA6A31"/>
    <w:rsid w:val="00AA7480"/>
    <w:rsid w:val="00AB2AA4"/>
    <w:rsid w:val="00AB41E2"/>
    <w:rsid w:val="00AB699D"/>
    <w:rsid w:val="00AB77B6"/>
    <w:rsid w:val="00AC0181"/>
    <w:rsid w:val="00AC649A"/>
    <w:rsid w:val="00AD4F4E"/>
    <w:rsid w:val="00AD5DDA"/>
    <w:rsid w:val="00AE77CA"/>
    <w:rsid w:val="00AF1B7F"/>
    <w:rsid w:val="00AF79FC"/>
    <w:rsid w:val="00B01792"/>
    <w:rsid w:val="00B06215"/>
    <w:rsid w:val="00B1003D"/>
    <w:rsid w:val="00B14CCF"/>
    <w:rsid w:val="00B16BAC"/>
    <w:rsid w:val="00B24E7D"/>
    <w:rsid w:val="00B266EA"/>
    <w:rsid w:val="00B27851"/>
    <w:rsid w:val="00B317A1"/>
    <w:rsid w:val="00B31DEC"/>
    <w:rsid w:val="00B344A5"/>
    <w:rsid w:val="00B357E2"/>
    <w:rsid w:val="00B37262"/>
    <w:rsid w:val="00B37CAB"/>
    <w:rsid w:val="00B4767B"/>
    <w:rsid w:val="00B51D9C"/>
    <w:rsid w:val="00B5398A"/>
    <w:rsid w:val="00B53BFC"/>
    <w:rsid w:val="00B57356"/>
    <w:rsid w:val="00B61804"/>
    <w:rsid w:val="00B652CF"/>
    <w:rsid w:val="00B67B14"/>
    <w:rsid w:val="00B71678"/>
    <w:rsid w:val="00B82FC9"/>
    <w:rsid w:val="00B8760F"/>
    <w:rsid w:val="00B87F88"/>
    <w:rsid w:val="00B9044C"/>
    <w:rsid w:val="00B91DB0"/>
    <w:rsid w:val="00B929B0"/>
    <w:rsid w:val="00B9589E"/>
    <w:rsid w:val="00B95EDE"/>
    <w:rsid w:val="00B9605E"/>
    <w:rsid w:val="00BA1467"/>
    <w:rsid w:val="00BA2A1E"/>
    <w:rsid w:val="00BA7990"/>
    <w:rsid w:val="00BB1087"/>
    <w:rsid w:val="00BB11DE"/>
    <w:rsid w:val="00BC177E"/>
    <w:rsid w:val="00BC23B2"/>
    <w:rsid w:val="00BC520A"/>
    <w:rsid w:val="00BD1703"/>
    <w:rsid w:val="00BE2D45"/>
    <w:rsid w:val="00BE56B8"/>
    <w:rsid w:val="00C0082B"/>
    <w:rsid w:val="00C03B39"/>
    <w:rsid w:val="00C05B32"/>
    <w:rsid w:val="00C10E47"/>
    <w:rsid w:val="00C11035"/>
    <w:rsid w:val="00C13303"/>
    <w:rsid w:val="00C174C0"/>
    <w:rsid w:val="00C17DB7"/>
    <w:rsid w:val="00C21115"/>
    <w:rsid w:val="00C25B41"/>
    <w:rsid w:val="00C364A1"/>
    <w:rsid w:val="00C40AD4"/>
    <w:rsid w:val="00C44D4F"/>
    <w:rsid w:val="00C515D8"/>
    <w:rsid w:val="00C5502A"/>
    <w:rsid w:val="00C62168"/>
    <w:rsid w:val="00C65C07"/>
    <w:rsid w:val="00C660F5"/>
    <w:rsid w:val="00C67CE1"/>
    <w:rsid w:val="00C71C5B"/>
    <w:rsid w:val="00C77BBB"/>
    <w:rsid w:val="00C77D7F"/>
    <w:rsid w:val="00C80403"/>
    <w:rsid w:val="00C80D52"/>
    <w:rsid w:val="00C80E20"/>
    <w:rsid w:val="00C80E2A"/>
    <w:rsid w:val="00C9368A"/>
    <w:rsid w:val="00C97C2A"/>
    <w:rsid w:val="00CA0AF1"/>
    <w:rsid w:val="00CA2172"/>
    <w:rsid w:val="00CA2E82"/>
    <w:rsid w:val="00CA30EA"/>
    <w:rsid w:val="00CA67E3"/>
    <w:rsid w:val="00CB01F3"/>
    <w:rsid w:val="00CC0E95"/>
    <w:rsid w:val="00CC2732"/>
    <w:rsid w:val="00CC2871"/>
    <w:rsid w:val="00CC31B0"/>
    <w:rsid w:val="00CC78C3"/>
    <w:rsid w:val="00CE3C0E"/>
    <w:rsid w:val="00CE47E2"/>
    <w:rsid w:val="00CF0600"/>
    <w:rsid w:val="00CF40C8"/>
    <w:rsid w:val="00CF50CF"/>
    <w:rsid w:val="00CF6672"/>
    <w:rsid w:val="00CF7035"/>
    <w:rsid w:val="00CF7FA4"/>
    <w:rsid w:val="00D038F8"/>
    <w:rsid w:val="00D14531"/>
    <w:rsid w:val="00D24693"/>
    <w:rsid w:val="00D24F6E"/>
    <w:rsid w:val="00D307F8"/>
    <w:rsid w:val="00D33A6C"/>
    <w:rsid w:val="00D34321"/>
    <w:rsid w:val="00D343BC"/>
    <w:rsid w:val="00D4325B"/>
    <w:rsid w:val="00D54010"/>
    <w:rsid w:val="00D54887"/>
    <w:rsid w:val="00D56BA2"/>
    <w:rsid w:val="00D614E9"/>
    <w:rsid w:val="00D61511"/>
    <w:rsid w:val="00D659D3"/>
    <w:rsid w:val="00D72482"/>
    <w:rsid w:val="00D90AD8"/>
    <w:rsid w:val="00D933E6"/>
    <w:rsid w:val="00D9545F"/>
    <w:rsid w:val="00DA2E37"/>
    <w:rsid w:val="00DA516A"/>
    <w:rsid w:val="00DA53C6"/>
    <w:rsid w:val="00DA6C43"/>
    <w:rsid w:val="00DB06D0"/>
    <w:rsid w:val="00DB4BAA"/>
    <w:rsid w:val="00DC07A1"/>
    <w:rsid w:val="00DC1226"/>
    <w:rsid w:val="00DC30DF"/>
    <w:rsid w:val="00DD02C2"/>
    <w:rsid w:val="00DD11E9"/>
    <w:rsid w:val="00DD5A84"/>
    <w:rsid w:val="00DD6391"/>
    <w:rsid w:val="00DE1B20"/>
    <w:rsid w:val="00E03B42"/>
    <w:rsid w:val="00E03ED7"/>
    <w:rsid w:val="00E2514E"/>
    <w:rsid w:val="00E3386C"/>
    <w:rsid w:val="00E47259"/>
    <w:rsid w:val="00E500A4"/>
    <w:rsid w:val="00E50ECF"/>
    <w:rsid w:val="00E536B6"/>
    <w:rsid w:val="00E55778"/>
    <w:rsid w:val="00E61044"/>
    <w:rsid w:val="00E643C9"/>
    <w:rsid w:val="00E7735A"/>
    <w:rsid w:val="00E80193"/>
    <w:rsid w:val="00E824FD"/>
    <w:rsid w:val="00E843AF"/>
    <w:rsid w:val="00E85B61"/>
    <w:rsid w:val="00E9087C"/>
    <w:rsid w:val="00E96D72"/>
    <w:rsid w:val="00EA10B9"/>
    <w:rsid w:val="00EA126F"/>
    <w:rsid w:val="00EA1D37"/>
    <w:rsid w:val="00EA475A"/>
    <w:rsid w:val="00EA49AE"/>
    <w:rsid w:val="00EA6928"/>
    <w:rsid w:val="00EB48CF"/>
    <w:rsid w:val="00EB4FB3"/>
    <w:rsid w:val="00EB6E1F"/>
    <w:rsid w:val="00EB7044"/>
    <w:rsid w:val="00EB78E0"/>
    <w:rsid w:val="00EC051C"/>
    <w:rsid w:val="00EC2314"/>
    <w:rsid w:val="00EC2E7D"/>
    <w:rsid w:val="00ED5741"/>
    <w:rsid w:val="00EE1885"/>
    <w:rsid w:val="00EE1A57"/>
    <w:rsid w:val="00EE1B48"/>
    <w:rsid w:val="00EF1A3B"/>
    <w:rsid w:val="00EF7B37"/>
    <w:rsid w:val="00F00C72"/>
    <w:rsid w:val="00F00EEE"/>
    <w:rsid w:val="00F01958"/>
    <w:rsid w:val="00F05D71"/>
    <w:rsid w:val="00F14245"/>
    <w:rsid w:val="00F20A95"/>
    <w:rsid w:val="00F3010E"/>
    <w:rsid w:val="00F30557"/>
    <w:rsid w:val="00F40669"/>
    <w:rsid w:val="00F423EC"/>
    <w:rsid w:val="00F444FB"/>
    <w:rsid w:val="00F5094B"/>
    <w:rsid w:val="00F5552E"/>
    <w:rsid w:val="00F643DB"/>
    <w:rsid w:val="00F65E8B"/>
    <w:rsid w:val="00F77840"/>
    <w:rsid w:val="00F87E99"/>
    <w:rsid w:val="00F9064E"/>
    <w:rsid w:val="00F909BD"/>
    <w:rsid w:val="00F9202F"/>
    <w:rsid w:val="00FA4DF2"/>
    <w:rsid w:val="00FB65AE"/>
    <w:rsid w:val="00FC3F92"/>
    <w:rsid w:val="00FE07C7"/>
    <w:rsid w:val="00FE27DF"/>
    <w:rsid w:val="00FE2C17"/>
    <w:rsid w:val="00FE5E22"/>
    <w:rsid w:val="00FF02E7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1D086"/>
  <w15:docId w15:val="{BE62B51B-D43C-402A-9900-6A63826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A126F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rsid w:val="00344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34479C"/>
    <w:rPr>
      <w:kern w:val="2"/>
      <w:sz w:val="18"/>
      <w:szCs w:val="18"/>
    </w:rPr>
  </w:style>
  <w:style w:type="paragraph" w:styleId="a5">
    <w:name w:val="footer"/>
    <w:basedOn w:val="a0"/>
    <w:link w:val="Char0"/>
    <w:rsid w:val="00344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34479C"/>
    <w:rPr>
      <w:kern w:val="2"/>
      <w:sz w:val="18"/>
      <w:szCs w:val="18"/>
    </w:rPr>
  </w:style>
  <w:style w:type="character" w:styleId="a6">
    <w:name w:val="Hyperlink"/>
    <w:basedOn w:val="a1"/>
    <w:rsid w:val="0034479C"/>
    <w:rPr>
      <w:color w:val="0000FF"/>
      <w:u w:val="single"/>
    </w:rPr>
  </w:style>
  <w:style w:type="paragraph" w:styleId="a7">
    <w:name w:val="List Paragraph"/>
    <w:basedOn w:val="a0"/>
    <w:uiPriority w:val="34"/>
    <w:qFormat/>
    <w:rsid w:val="00A877E2"/>
    <w:pPr>
      <w:ind w:firstLineChars="200" w:firstLine="420"/>
    </w:pPr>
  </w:style>
  <w:style w:type="paragraph" w:customStyle="1" w:styleId="Default">
    <w:name w:val="Default"/>
    <w:rsid w:val="00B9589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2441F4"/>
  </w:style>
  <w:style w:type="character" w:styleId="a8">
    <w:name w:val="annotation reference"/>
    <w:basedOn w:val="a1"/>
    <w:rsid w:val="0058248C"/>
    <w:rPr>
      <w:sz w:val="21"/>
      <w:szCs w:val="21"/>
    </w:rPr>
  </w:style>
  <w:style w:type="paragraph" w:styleId="a9">
    <w:name w:val="annotation text"/>
    <w:basedOn w:val="a0"/>
    <w:link w:val="Char1"/>
    <w:rsid w:val="0058248C"/>
    <w:pPr>
      <w:jc w:val="left"/>
    </w:pPr>
  </w:style>
  <w:style w:type="character" w:customStyle="1" w:styleId="Char1">
    <w:name w:val="批注文字 Char"/>
    <w:basedOn w:val="a1"/>
    <w:link w:val="a9"/>
    <w:rsid w:val="0058248C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2"/>
    <w:rsid w:val="0058248C"/>
    <w:rPr>
      <w:b/>
      <w:bCs/>
    </w:rPr>
  </w:style>
  <w:style w:type="character" w:customStyle="1" w:styleId="Char2">
    <w:name w:val="批注主题 Char"/>
    <w:basedOn w:val="Char1"/>
    <w:link w:val="aa"/>
    <w:rsid w:val="0058248C"/>
    <w:rPr>
      <w:b/>
      <w:bCs/>
      <w:kern w:val="2"/>
      <w:sz w:val="21"/>
      <w:szCs w:val="24"/>
    </w:rPr>
  </w:style>
  <w:style w:type="paragraph" w:styleId="ab">
    <w:name w:val="Balloon Text"/>
    <w:basedOn w:val="a0"/>
    <w:link w:val="Char3"/>
    <w:rsid w:val="0058248C"/>
    <w:rPr>
      <w:sz w:val="18"/>
      <w:szCs w:val="18"/>
    </w:rPr>
  </w:style>
  <w:style w:type="character" w:customStyle="1" w:styleId="Char3">
    <w:name w:val="批注框文本 Char"/>
    <w:basedOn w:val="a1"/>
    <w:link w:val="ab"/>
    <w:rsid w:val="0058248C"/>
    <w:rPr>
      <w:kern w:val="2"/>
      <w:sz w:val="18"/>
      <w:szCs w:val="18"/>
    </w:rPr>
  </w:style>
  <w:style w:type="character" w:customStyle="1" w:styleId="shorttext">
    <w:name w:val="short_text"/>
    <w:basedOn w:val="a1"/>
    <w:rsid w:val="00C0082B"/>
  </w:style>
  <w:style w:type="paragraph" w:customStyle="1" w:styleId="a">
    <w:name w:val="中文摘要正文"/>
    <w:basedOn w:val="a0"/>
    <w:link w:val="Char4"/>
    <w:autoRedefine/>
    <w:rsid w:val="005153A9"/>
    <w:pPr>
      <w:widowControl/>
      <w:numPr>
        <w:ilvl w:val="2"/>
        <w:numId w:val="2"/>
      </w:numPr>
      <w:adjustRightInd w:val="0"/>
      <w:snapToGrid w:val="0"/>
      <w:spacing w:line="360" w:lineRule="auto"/>
      <w:jc w:val="left"/>
    </w:pPr>
    <w:rPr>
      <w:rFonts w:eastAsia="AdvArial-b"/>
      <w:kern w:val="0"/>
      <w:sz w:val="24"/>
    </w:rPr>
  </w:style>
  <w:style w:type="character" w:customStyle="1" w:styleId="Char4">
    <w:name w:val="中文摘要正文 Char"/>
    <w:basedOn w:val="a1"/>
    <w:link w:val="a"/>
    <w:rsid w:val="005153A9"/>
    <w:rPr>
      <w:rFonts w:eastAsia="AdvArial-b"/>
      <w:sz w:val="24"/>
      <w:szCs w:val="24"/>
    </w:rPr>
  </w:style>
  <w:style w:type="paragraph" w:styleId="ac">
    <w:name w:val="Revision"/>
    <w:hidden/>
    <w:uiPriority w:val="99"/>
    <w:semiHidden/>
    <w:rsid w:val="00CC27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40664;&#40664;\&#40065;&#26216;&#26342;&#30340;&#20934;&#22791;\&#40065;&#26216;&#26342;&#31616;&#21382;\&#12304;&#33521;&#25991;&#31616;&#21382;&#12305;--Erika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4B982-A057-4CD2-9C6C-025102FA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【英文简历】--Erika.dotx</Template>
  <TotalTime>105</TotalTime>
  <Pages>2</Pages>
  <Words>636</Words>
  <Characters>3626</Characters>
  <Application>Microsoft Office Word</Application>
  <DocSecurity>0</DocSecurity>
  <Lines>30</Lines>
  <Paragraphs>8</Paragraphs>
  <ScaleCrop>false</ScaleCrop>
  <Company>微软中国</Company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鲁 西西</cp:lastModifiedBy>
  <cp:revision>20</cp:revision>
  <cp:lastPrinted>2017-05-15T08:42:00Z</cp:lastPrinted>
  <dcterms:created xsi:type="dcterms:W3CDTF">2017-05-15T08:42:00Z</dcterms:created>
  <dcterms:modified xsi:type="dcterms:W3CDTF">2019-04-23T08:12:00Z</dcterms:modified>
</cp:coreProperties>
</file>